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72D" w:rsidRDefault="0064706A">
      <w:pPr>
        <w:spacing w:after="0" w:line="264" w:lineRule="auto"/>
        <w:jc w:val="center"/>
        <w:rPr>
          <w:lang w:val="ru-RU"/>
        </w:rPr>
      </w:pPr>
      <w:bookmarkStart w:id="0" w:name="block-23277409"/>
      <w:bookmarkStart w:id="1" w:name="_GoBack"/>
      <w:bookmarkEnd w:id="1"/>
      <w:r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71372D" w:rsidRDefault="0071372D">
      <w:pPr>
        <w:spacing w:after="0" w:line="264" w:lineRule="auto"/>
        <w:ind w:left="120"/>
        <w:jc w:val="both"/>
        <w:rPr>
          <w:lang w:val="ru-RU"/>
        </w:rPr>
      </w:pP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Программа по физической культуре для </w:t>
      </w:r>
      <w:r>
        <w:rPr>
          <w:rFonts w:ascii="Times New Roman" w:hAnsi="Times New Roman"/>
          <w:color w:val="000000"/>
          <w:sz w:val="28"/>
          <w:lang w:val="ru-RU"/>
        </w:rPr>
        <w:t>10–11 классов общеобразовательных организаций представляет собой методически оформленную концепцию требований ФГОС СОО и раскрывает их реализацию через конкретное содержание.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 создании программы по физической культуре учитывались потребности современног</w:t>
      </w:r>
      <w:r>
        <w:rPr>
          <w:rFonts w:ascii="Times New Roman" w:hAnsi="Times New Roman"/>
          <w:color w:val="000000"/>
          <w:sz w:val="28"/>
          <w:lang w:val="ru-RU"/>
        </w:rPr>
        <w:t>о российского общества в физически крепком и дееспособном подрастающем поколении, способном активно включаться в разнообразные формы здорового образа жизни, умеющем использовать ценности физической культуры для укрепления, поддержания здоровья и сохранения</w:t>
      </w:r>
      <w:r>
        <w:rPr>
          <w:rFonts w:ascii="Times New Roman" w:hAnsi="Times New Roman"/>
          <w:color w:val="000000"/>
          <w:sz w:val="28"/>
          <w:lang w:val="ru-RU"/>
        </w:rPr>
        <w:t xml:space="preserve"> активного творческого долголетия.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 программе по физической культуре нашли свои отражения объективно сложившиеся реалии современного социокультурного развития российского общества, условия деятельности образовательных организаций, возросшие требования ро</w:t>
      </w:r>
      <w:r>
        <w:rPr>
          <w:rFonts w:ascii="Times New Roman" w:hAnsi="Times New Roman"/>
          <w:color w:val="000000"/>
          <w:sz w:val="28"/>
          <w:lang w:val="ru-RU"/>
        </w:rPr>
        <w:t>дителей, учителей и методистов к совершенствованию содержания общего образования, внедрение новых методик и технологий в учебно-воспитательный процесс.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При формировании основ программы по физической культуре использовались прогрессивные идеи и </w:t>
      </w:r>
      <w:r>
        <w:rPr>
          <w:rFonts w:ascii="Times New Roman" w:hAnsi="Times New Roman"/>
          <w:color w:val="000000"/>
          <w:sz w:val="28"/>
          <w:lang w:val="ru-RU"/>
        </w:rPr>
        <w:t>теоретические положения ведущих педагогических концепций, определяющих современное развитие отечественной системы образования: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концепция духовно-нравственного развития и воспитания гражданина Российской Федерации, ориентирующая учебно-воспитательный процес</w:t>
      </w:r>
      <w:r>
        <w:rPr>
          <w:rFonts w:ascii="Times New Roman" w:hAnsi="Times New Roman"/>
          <w:color w:val="000000"/>
          <w:sz w:val="28"/>
          <w:lang w:val="ru-RU"/>
        </w:rPr>
        <w:t xml:space="preserve">с на формирование гуманистических и патриотических качеств личности учащихся, ответственности за судьбу Родины;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концепция формирования универсальных учебных действий, определяющая основы становления российской гражданской идентичности обучающихся, активно</w:t>
      </w:r>
      <w:r>
        <w:rPr>
          <w:rFonts w:ascii="Times New Roman" w:hAnsi="Times New Roman"/>
          <w:color w:val="000000"/>
          <w:sz w:val="28"/>
          <w:lang w:val="ru-RU"/>
        </w:rPr>
        <w:t xml:space="preserve">е их включение в культурную и общественную жизнь страны;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концепция формирования ключевых компетенций, устанавливающая основу саморазвития и самоопределения личности в процессе непрерывного образования;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концепция преподавания учебного предмета «Физическая </w:t>
      </w:r>
      <w:r>
        <w:rPr>
          <w:rFonts w:ascii="Times New Roman" w:hAnsi="Times New Roman"/>
          <w:color w:val="000000"/>
          <w:sz w:val="28"/>
          <w:lang w:val="ru-RU"/>
        </w:rPr>
        <w:t xml:space="preserve">культура», ориентирующая учебно-воспитательный процесс на внедрение новых технологий и инновационных подходов в обучении двигательным действиям, укреплении здоровья и развитии физических качеств;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концепция структуры и содержания учебного предмета «Физичес</w:t>
      </w:r>
      <w:r>
        <w:rPr>
          <w:rFonts w:ascii="Times New Roman" w:hAnsi="Times New Roman"/>
          <w:color w:val="000000"/>
          <w:sz w:val="28"/>
          <w:lang w:val="ru-RU"/>
        </w:rPr>
        <w:t xml:space="preserve">кая культура», обосновывающая направленность учебных программ на </w:t>
      </w:r>
      <w:r>
        <w:rPr>
          <w:rFonts w:ascii="Times New Roman" w:hAnsi="Times New Roman"/>
          <w:color w:val="000000"/>
          <w:sz w:val="28"/>
          <w:lang w:val="ru-RU"/>
        </w:rPr>
        <w:lastRenderedPageBreak/>
        <w:t xml:space="preserve">формирование целостной личности учащихся, потребность в бережном отношении к своему здоровью и ведению здорового образа жизни.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 своей социально-ценностной ориентации программа по физической</w:t>
      </w:r>
      <w:r>
        <w:rPr>
          <w:rFonts w:ascii="Times New Roman" w:hAnsi="Times New Roman"/>
          <w:color w:val="000000"/>
          <w:sz w:val="28"/>
          <w:lang w:val="ru-RU"/>
        </w:rPr>
        <w:t xml:space="preserve"> культуре сохраняет исторически сложившееся предназначение дисциплины «Физическая культура» в качестве средства подготовки учащихся к предстоящей жизнедеятельности, укреплению здоровья, повышению функциональных и адаптивных возможностей систем организма, р</w:t>
      </w:r>
      <w:r>
        <w:rPr>
          <w:rFonts w:ascii="Times New Roman" w:hAnsi="Times New Roman"/>
          <w:color w:val="000000"/>
          <w:sz w:val="28"/>
          <w:lang w:val="ru-RU"/>
        </w:rPr>
        <w:t xml:space="preserve">азвитию жизненно важных физических качеств.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Программа обеспечивает преемственность с федеральной образовательной программой основного общего образования и предусматривает завершение полного курса обучения обучающихся в области физической культуры.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Общей ц</w:t>
      </w:r>
      <w:r>
        <w:rPr>
          <w:rFonts w:ascii="Times New Roman" w:hAnsi="Times New Roman"/>
          <w:color w:val="000000"/>
          <w:sz w:val="28"/>
          <w:lang w:val="ru-RU"/>
        </w:rPr>
        <w:t>елью общего образования по физической культуре является формирование разносторонней, физически развитой личности, способной активно использовать ценности физической культуры для укрепления и длительного сохранения собственного здоровья, оптимизации трудово</w:t>
      </w:r>
      <w:r>
        <w:rPr>
          <w:rFonts w:ascii="Times New Roman" w:hAnsi="Times New Roman"/>
          <w:color w:val="000000"/>
          <w:sz w:val="28"/>
          <w:lang w:val="ru-RU"/>
        </w:rPr>
        <w:t>й деятельности и организации активного отдыха. В программе по физической культуре для 10–11 классов данная цель конкретизируется и связывается с формированием потребности учащихся в здоровом образе жизни, дальнейшем накоплении практического опыта по исполь</w:t>
      </w:r>
      <w:r>
        <w:rPr>
          <w:rFonts w:ascii="Times New Roman" w:hAnsi="Times New Roman"/>
          <w:color w:val="000000"/>
          <w:sz w:val="28"/>
          <w:lang w:val="ru-RU"/>
        </w:rPr>
        <w:t>зованию современных систем физической культуры в соответствии с личными интересами и индивидуальными показателями здоровья, особенностями предстоящей учебной и трудовой деятельности. Данная цель реализуется в программе по физической культуре по трём основн</w:t>
      </w:r>
      <w:r>
        <w:rPr>
          <w:rFonts w:ascii="Times New Roman" w:hAnsi="Times New Roman"/>
          <w:color w:val="000000"/>
          <w:sz w:val="28"/>
          <w:lang w:val="ru-RU"/>
        </w:rPr>
        <w:t>ым направлениям.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Развивающая направленность определяется вектором развития физических качеств и функциональных возможностей организма занимающихся, повышением его надёжности, защитных и адаптивных свойств. Предполагаемым результатом данной направленности с</w:t>
      </w:r>
      <w:r>
        <w:rPr>
          <w:rFonts w:ascii="Times New Roman" w:hAnsi="Times New Roman"/>
          <w:color w:val="000000"/>
          <w:sz w:val="28"/>
          <w:lang w:val="ru-RU"/>
        </w:rPr>
        <w:t xml:space="preserve">тановится достижение обучающимися оптимального уровня физической подготовленности и работоспособности, готовности к выполнению нормативных требований комплекса «Готов к труду и обороне».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Обучающая направленность представляется закреплением основ организац</w:t>
      </w:r>
      <w:r>
        <w:rPr>
          <w:rFonts w:ascii="Times New Roman" w:hAnsi="Times New Roman"/>
          <w:color w:val="000000"/>
          <w:sz w:val="28"/>
          <w:lang w:val="ru-RU"/>
        </w:rPr>
        <w:t>ии и планирования самостоятельных занятий оздоровительной, спортивно – достиженческой и прикладно – ориентированной физической культурой, обогащением двигательного опыта за счёт индивидуализации содержания физических упражнений разной функциональной направ</w:t>
      </w:r>
      <w:r>
        <w:rPr>
          <w:rFonts w:ascii="Times New Roman" w:hAnsi="Times New Roman"/>
          <w:color w:val="000000"/>
          <w:sz w:val="28"/>
          <w:lang w:val="ru-RU"/>
        </w:rPr>
        <w:t xml:space="preserve">ленности, совершенствования технико-тактических действий в игровых видах спорта. Результатом этого направления предстают умения в планировании содержания активного отдыха и досуга в структурной </w:t>
      </w:r>
      <w:r>
        <w:rPr>
          <w:rFonts w:ascii="Times New Roman" w:hAnsi="Times New Roman"/>
          <w:color w:val="000000"/>
          <w:sz w:val="28"/>
          <w:lang w:val="ru-RU"/>
        </w:rPr>
        <w:lastRenderedPageBreak/>
        <w:t>организации здорового образа жизни, навыки в проведении самост</w:t>
      </w:r>
      <w:r>
        <w:rPr>
          <w:rFonts w:ascii="Times New Roman" w:hAnsi="Times New Roman"/>
          <w:color w:val="000000"/>
          <w:sz w:val="28"/>
          <w:lang w:val="ru-RU"/>
        </w:rPr>
        <w:t>оятельных занятий кондиционной тренировкой, умения контролировать состояние здоровья, физическое развитие и физическую подготовленность.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Воспитывающая направленность программы заключается в содействии активной социализации обучающихся на основе формировани</w:t>
      </w:r>
      <w:r>
        <w:rPr>
          <w:rFonts w:ascii="Times New Roman" w:hAnsi="Times New Roman"/>
          <w:color w:val="000000"/>
          <w:sz w:val="28"/>
          <w:lang w:val="ru-RU"/>
        </w:rPr>
        <w:t>я научных представлений о социальной сущности физической культуры, её месте и роли в жизнедеятельности современного человека, воспитании социально значимых и личностных качеств. В числе предполагаемых практических результатов данной направленности можно вы</w:t>
      </w:r>
      <w:r>
        <w:rPr>
          <w:rFonts w:ascii="Times New Roman" w:hAnsi="Times New Roman"/>
          <w:color w:val="000000"/>
          <w:sz w:val="28"/>
          <w:lang w:val="ru-RU"/>
        </w:rPr>
        <w:t>делить приобщение учащихся к культурным ценностям физической культуры, приобретение способов общения и коллективного взаимодействия во время совместной учебной, игровой и соревновательной деятельности, стремление к физическому совершенствованию и укреплени</w:t>
      </w:r>
      <w:r>
        <w:rPr>
          <w:rFonts w:ascii="Times New Roman" w:hAnsi="Times New Roman"/>
          <w:color w:val="000000"/>
          <w:sz w:val="28"/>
          <w:lang w:val="ru-RU"/>
        </w:rPr>
        <w:t>ю здоровья.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Центральной идеей конструирования программы по физической культуре и её планируемых результатов на уровне среднего общего образования является воспитание целостной личности учащихся, обеспечение единства в развитии их физической, психической и </w:t>
      </w:r>
      <w:r>
        <w:rPr>
          <w:rFonts w:ascii="Times New Roman" w:hAnsi="Times New Roman"/>
          <w:color w:val="000000"/>
          <w:sz w:val="28"/>
          <w:lang w:val="ru-RU"/>
        </w:rPr>
        <w:t>социальной природы. Реализация этой идеи становится возможной на основе системно-структурной организации учебного содержания, которое представляется двигательной деятельностью с её базовыми компонентами: информационным (знания о физической культуре), опера</w:t>
      </w:r>
      <w:r>
        <w:rPr>
          <w:rFonts w:ascii="Times New Roman" w:hAnsi="Times New Roman"/>
          <w:color w:val="000000"/>
          <w:sz w:val="28"/>
          <w:lang w:val="ru-RU"/>
        </w:rPr>
        <w:t>циональным (способы самостоятельной деятельности) и мотивационно-процессуальным (физическое совершенствование).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 целях усиления мотивационной составляющей учебного предмета, придания ей личностно значимого смысла содержание программы по физической культур</w:t>
      </w:r>
      <w:r>
        <w:rPr>
          <w:rFonts w:ascii="Times New Roman" w:hAnsi="Times New Roman"/>
          <w:color w:val="000000"/>
          <w:sz w:val="28"/>
          <w:lang w:val="ru-RU"/>
        </w:rPr>
        <w:t>е представляется системой модулей, которые структурными компонентами входят в раздел «Физическое совершенствование».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Инвариантные модули включают в себя содержание базовых видов спорта: гимнастики, лёгкой атлетики, зимних видов спорта (на примере лыжной по</w:t>
      </w:r>
      <w:r>
        <w:rPr>
          <w:rFonts w:ascii="Times New Roman" w:hAnsi="Times New Roman"/>
          <w:color w:val="000000"/>
          <w:sz w:val="28"/>
          <w:lang w:val="ru-RU"/>
        </w:rPr>
        <w:t>дготовки с учётом климатических условий, при этом лыжная подготовка может быть заменена либо другим зимним видом спорта, либо видом спорта из федеральной рабочей программы по физической культуре), спортивных игр, плавания и атлетических единоборств. Данные</w:t>
      </w:r>
      <w:r>
        <w:rPr>
          <w:rFonts w:ascii="Times New Roman" w:hAnsi="Times New Roman"/>
          <w:color w:val="000000"/>
          <w:sz w:val="28"/>
          <w:lang w:val="ru-RU"/>
        </w:rPr>
        <w:t xml:space="preserve"> модули в своём предметном содержании ориентируются на всестороннюю физическую подготовленность учащихся, освоение ими технических действий и физических упражнений, содействующих обогащению двигательного опыта.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Вариативные модули объединены в программе по</w:t>
      </w:r>
      <w:r>
        <w:rPr>
          <w:rFonts w:ascii="Times New Roman" w:hAnsi="Times New Roman"/>
          <w:color w:val="000000"/>
          <w:sz w:val="28"/>
          <w:lang w:val="ru-RU"/>
        </w:rPr>
        <w:t xml:space="preserve"> физической культуре модулем «Спортивная и физическая подготовка», содержание которого </w:t>
      </w:r>
      <w:r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разрабатывается образовательной организацией на основе федеральной рабочей программы по физической культуре для общеобразовательных организаций. Основной содержательной </w:t>
      </w:r>
      <w:r>
        <w:rPr>
          <w:rFonts w:ascii="Times New Roman" w:hAnsi="Times New Roman"/>
          <w:color w:val="000000"/>
          <w:sz w:val="28"/>
          <w:lang w:val="ru-RU"/>
        </w:rPr>
        <w:t>направленностью вариативных модулей является подготовка учащихся к выполнению нормативных требований Всероссийского физкультурно-спортивного комплекса «Готов к труду и обороне», активное вовлечение их в соревновательную деятельность.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Исходя из интересов уч</w:t>
      </w:r>
      <w:r>
        <w:rPr>
          <w:rFonts w:ascii="Times New Roman" w:hAnsi="Times New Roman"/>
          <w:color w:val="000000"/>
          <w:sz w:val="28"/>
          <w:lang w:val="ru-RU"/>
        </w:rPr>
        <w:t xml:space="preserve">ащихся, традиций конкретного региона или образовательной организации модуль «Спортивная и физическая подготовка» может разрабатываться учителями физической культуры на основе содержания базовой физической подготовки, национальных видов спорта, современных </w:t>
      </w:r>
      <w:r>
        <w:rPr>
          <w:rFonts w:ascii="Times New Roman" w:hAnsi="Times New Roman"/>
          <w:color w:val="000000"/>
          <w:sz w:val="28"/>
          <w:lang w:val="ru-RU"/>
        </w:rPr>
        <w:t>оздоровительных систем. В настоящей программе по физической культуре в помощь учителям физической культуры в рамках данного модуля предлагается содержательное наполнение модуля «Базовая физическая подготовка».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ceba58f0-def2-488e-88c8-f4292ccf0380"/>
      <w:r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</w:t>
      </w:r>
      <w:r>
        <w:rPr>
          <w:rFonts w:ascii="Times New Roman" w:hAnsi="Times New Roman"/>
          <w:color w:val="000000"/>
          <w:sz w:val="28"/>
          <w:lang w:val="ru-RU"/>
        </w:rPr>
        <w:t>ия физической культуры, – 204 часа: в 10 классе – 102 часа (3 часа в неделю), в 11 классе – 102 часа (3 часа в неделю). Общее число часов, рекомендованных для изучения вариативных модулей физической культуры, – 68 часов: в 10 классе – 34 часа (1 час в неде</w:t>
      </w:r>
      <w:r>
        <w:rPr>
          <w:rFonts w:ascii="Times New Roman" w:hAnsi="Times New Roman"/>
          <w:color w:val="000000"/>
          <w:sz w:val="28"/>
          <w:lang w:val="ru-RU"/>
        </w:rPr>
        <w:t>лю), в 11 классе – 34 часа (1 час в неделю).</w:t>
      </w:r>
      <w:bookmarkEnd w:id="2"/>
      <w:r>
        <w:rPr>
          <w:rFonts w:ascii="Times New Roman" w:hAnsi="Times New Roman"/>
          <w:color w:val="000000"/>
          <w:sz w:val="28"/>
          <w:lang w:val="ru-RU"/>
        </w:rPr>
        <w:t>‌‌</w:t>
      </w:r>
    </w:p>
    <w:p w:rsidR="0071372D" w:rsidRDefault="0071372D">
      <w:pPr>
        <w:spacing w:after="0" w:line="264" w:lineRule="auto"/>
        <w:ind w:left="120"/>
        <w:jc w:val="both"/>
        <w:rPr>
          <w:lang w:val="ru-RU"/>
        </w:rPr>
      </w:pPr>
    </w:p>
    <w:p w:rsidR="0071372D" w:rsidRDefault="0071372D">
      <w:pPr>
        <w:rPr>
          <w:lang w:val="ru-RU"/>
        </w:rPr>
        <w:sectPr w:rsidR="0071372D">
          <w:pgSz w:w="11906" w:h="16383"/>
          <w:pgMar w:top="1134" w:right="850" w:bottom="1134" w:left="1701" w:header="720" w:footer="720" w:gutter="0"/>
          <w:cols w:space="720"/>
        </w:sectPr>
      </w:pPr>
    </w:p>
    <w:p w:rsidR="0071372D" w:rsidRDefault="0064706A">
      <w:pPr>
        <w:spacing w:after="0" w:line="264" w:lineRule="auto"/>
        <w:ind w:left="120"/>
        <w:jc w:val="both"/>
        <w:rPr>
          <w:lang w:val="ru-RU"/>
        </w:rPr>
      </w:pPr>
      <w:bookmarkStart w:id="3" w:name="block-23277404"/>
      <w:bookmarkEnd w:id="0"/>
      <w:r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>
        <w:rPr>
          <w:rFonts w:ascii="Times New Roman" w:hAnsi="Times New Roman"/>
          <w:b/>
          <w:color w:val="000000"/>
          <w:sz w:val="28"/>
          <w:lang w:val="ru-RU"/>
        </w:rPr>
        <w:t>СОДЕРЖАНИЕ УЧЕБНОГО ПРЕДМЕТА</w:t>
      </w:r>
    </w:p>
    <w:p w:rsidR="0071372D" w:rsidRDefault="0071372D">
      <w:pPr>
        <w:spacing w:after="0" w:line="264" w:lineRule="auto"/>
        <w:ind w:left="120"/>
        <w:jc w:val="both"/>
        <w:rPr>
          <w:lang w:val="ru-RU"/>
        </w:rPr>
      </w:pPr>
    </w:p>
    <w:p w:rsidR="0071372D" w:rsidRDefault="0064706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​</w:t>
      </w:r>
      <w:r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71372D" w:rsidRDefault="0071372D">
      <w:pPr>
        <w:spacing w:after="0" w:line="264" w:lineRule="auto"/>
        <w:ind w:left="120"/>
        <w:jc w:val="both"/>
        <w:rPr>
          <w:lang w:val="ru-RU"/>
        </w:rPr>
      </w:pPr>
    </w:p>
    <w:p w:rsidR="0071372D" w:rsidRDefault="0064706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i/>
          <w:color w:val="000000"/>
          <w:sz w:val="28"/>
          <w:lang w:val="ru-RU"/>
        </w:rPr>
        <w:t>Знания о физической культуре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Физическая культура как социальное явление. Истоки возникновения культуры как социального явления, характеристика основных направле</w:t>
      </w:r>
      <w:r>
        <w:rPr>
          <w:rFonts w:ascii="Times New Roman" w:hAnsi="Times New Roman"/>
          <w:color w:val="000000"/>
          <w:sz w:val="28"/>
          <w:lang w:val="ru-RU"/>
        </w:rPr>
        <w:t xml:space="preserve">ний её развития (индивидуальная, национальная, мировая). Культура как способ развития человека, её связь с условиями жизни и деятельности. Физическая культура как явление культуры, связанное с преобразованием физической природы человека.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Характеристика </w:t>
      </w:r>
      <w:r>
        <w:rPr>
          <w:rFonts w:ascii="Times New Roman" w:hAnsi="Times New Roman"/>
          <w:color w:val="000000"/>
          <w:sz w:val="28"/>
          <w:lang w:val="ru-RU"/>
        </w:rPr>
        <w:t>системной организации физической культуры в современном обществе, основные направления её развития и формы организации (оздоровительная, прикладно-ориентированная, соревновательно-достиженческая).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Всероссийский физкультурно-спортивный комплекс «Готов к тру</w:t>
      </w:r>
      <w:r>
        <w:rPr>
          <w:rFonts w:ascii="Times New Roman" w:hAnsi="Times New Roman"/>
          <w:color w:val="000000"/>
          <w:sz w:val="28"/>
          <w:lang w:val="ru-RU"/>
        </w:rPr>
        <w:t>ду и обороне» как основа прикладно-ориентированной физической культуры, история и развитие комплекса «Готов к труду и обороне» в Союзе советских социалистических республик (далее – СССР) и Российской Федерации. Характеристика структурной организации компле</w:t>
      </w:r>
      <w:r>
        <w:rPr>
          <w:rFonts w:ascii="Times New Roman" w:hAnsi="Times New Roman"/>
          <w:color w:val="000000"/>
          <w:sz w:val="28"/>
          <w:lang w:val="ru-RU"/>
        </w:rPr>
        <w:t>кса «Готов к труду и обороне» в современном обществе, нормативные требования пятой ступени для учащихся 16–17 лет.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Законодательные основы развития физической культуры в Российской Федерации. Извлечения из статей, касающихся соблюдения прав и обязанностей г</w:t>
      </w:r>
      <w:r>
        <w:rPr>
          <w:rFonts w:ascii="Times New Roman" w:hAnsi="Times New Roman"/>
          <w:color w:val="000000"/>
          <w:sz w:val="28"/>
          <w:lang w:val="ru-RU"/>
        </w:rPr>
        <w:t>раждан в занятиях физической культурой и спортом: Федеральный закон Российской Федерации «О физической культуре и спорте в Российской Федерации», Федеральный закон Российской Федерации «Об образовании в Российской Федерации».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Физическая культура как средст</w:t>
      </w:r>
      <w:r>
        <w:rPr>
          <w:rFonts w:ascii="Times New Roman" w:hAnsi="Times New Roman"/>
          <w:color w:val="000000"/>
          <w:sz w:val="28"/>
          <w:lang w:val="ru-RU"/>
        </w:rPr>
        <w:t>во укрепления здоровья человека. Здоровье как базовая ценность человека и общества. Характеристика основных компонентов здоровья, их связь с занятиями физической культурой. Общие представления об истории и развитии популярных систем оздоровительной физичес</w:t>
      </w:r>
      <w:r>
        <w:rPr>
          <w:rFonts w:ascii="Times New Roman" w:hAnsi="Times New Roman"/>
          <w:color w:val="000000"/>
          <w:sz w:val="28"/>
          <w:lang w:val="ru-RU"/>
        </w:rPr>
        <w:t xml:space="preserve">кой культуры, их целевая ориентация и предметное содержание. </w:t>
      </w:r>
    </w:p>
    <w:p w:rsidR="0071372D" w:rsidRDefault="0064706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i/>
          <w:color w:val="000000"/>
          <w:sz w:val="28"/>
          <w:lang w:val="ru-RU"/>
        </w:rPr>
        <w:t>Способы самостоятельной двигательной деятельности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Физкультурно-оздоровительные мероприятия в условиях активного отдыха и досуга. Общее представление о видах и формах деятельности в структурной о</w:t>
      </w:r>
      <w:r>
        <w:rPr>
          <w:rFonts w:ascii="Times New Roman" w:hAnsi="Times New Roman"/>
          <w:color w:val="000000"/>
          <w:sz w:val="28"/>
          <w:lang w:val="ru-RU"/>
        </w:rPr>
        <w:t>рганизации образа жизни современного человека (профессиональная, бытовая и досуговая). Основные типы и виды активного отдыха, их целевое предназначение и содержательное наполнение.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lastRenderedPageBreak/>
        <w:t>Кондиционная тренировка как системная организация комплексных и целевых зан</w:t>
      </w:r>
      <w:r>
        <w:rPr>
          <w:rFonts w:ascii="Times New Roman" w:hAnsi="Times New Roman"/>
          <w:color w:val="000000"/>
          <w:sz w:val="28"/>
          <w:lang w:val="ru-RU"/>
        </w:rPr>
        <w:t xml:space="preserve">ятий оздоровительной физической культурой, особенности планирования физических нагрузок и содержательного наполнения.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Медицинский осмотр учащихся как необходимое условие для организации самостоятельных занятий оздоровительной физической культурой. Контрол</w:t>
      </w:r>
      <w:r>
        <w:rPr>
          <w:rFonts w:ascii="Times New Roman" w:hAnsi="Times New Roman"/>
          <w:color w:val="000000"/>
          <w:sz w:val="28"/>
          <w:lang w:val="ru-RU"/>
        </w:rPr>
        <w:t>ь текущего состояния организма с помощью пробы Руфье, характеристика способов применения и критериев оценивания. Оперативный контроль в системе самостоятельных занятий кондиционной тренировкой, цель и задачи контроля, способы организации и проведения измер</w:t>
      </w:r>
      <w:r>
        <w:rPr>
          <w:rFonts w:ascii="Times New Roman" w:hAnsi="Times New Roman"/>
          <w:color w:val="000000"/>
          <w:sz w:val="28"/>
          <w:lang w:val="ru-RU"/>
        </w:rPr>
        <w:t>ительных процедур.</w:t>
      </w:r>
    </w:p>
    <w:p w:rsidR="0071372D" w:rsidRDefault="0064706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i/>
          <w:color w:val="000000"/>
          <w:sz w:val="28"/>
          <w:lang w:val="ru-RU"/>
        </w:rPr>
        <w:t>Физическое совершенствование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i/>
          <w:color w:val="000000"/>
          <w:sz w:val="28"/>
          <w:lang w:val="ru-RU"/>
        </w:rPr>
        <w:t xml:space="preserve">Физкультурно-оздоровительная деятельность.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Упражнения оздоровительной гимнастики как средство профилактики нарушения осанки и органов зрения, предупреждения перенапряжения мышц опорно-двигательного аппарата </w:t>
      </w:r>
      <w:r>
        <w:rPr>
          <w:rFonts w:ascii="Times New Roman" w:hAnsi="Times New Roman"/>
          <w:color w:val="000000"/>
          <w:sz w:val="28"/>
          <w:lang w:val="ru-RU"/>
        </w:rPr>
        <w:t>при длительной работе за компьютером.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Атлетическая и аэробная гимнастика как современные оздоровительные системы физической культуры: цель, задачи, формы организации. Способы индивидуализации содержания и физических нагрузок при планировании системной орга</w:t>
      </w:r>
      <w:r>
        <w:rPr>
          <w:rFonts w:ascii="Times New Roman" w:hAnsi="Times New Roman"/>
          <w:color w:val="000000"/>
          <w:sz w:val="28"/>
          <w:lang w:val="ru-RU"/>
        </w:rPr>
        <w:t>низации занятий кондиционной тренировкой.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i/>
          <w:color w:val="000000"/>
          <w:sz w:val="28"/>
          <w:lang w:val="ru-RU"/>
        </w:rPr>
        <w:t xml:space="preserve">Спортивно-оздоровительная деятельность.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Модуль «Спортивные игры».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Футбол. Техники игровых действий: вбрасывание мяча с лицевой линии, выполнение углового и штрафного ударов в изменяющихся игровых ситуациях. Закре</w:t>
      </w:r>
      <w:r>
        <w:rPr>
          <w:rFonts w:ascii="Times New Roman" w:hAnsi="Times New Roman"/>
          <w:color w:val="000000"/>
          <w:sz w:val="28"/>
          <w:lang w:val="ru-RU"/>
        </w:rPr>
        <w:t xml:space="preserve">пление правил игры в условиях игровой и учебной деятельности.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Баскетбол. Техника выполнения игровых действий: вбрасывание мяча с лицевой линии, способы овладения мячом при «спорном мяче», выполнение штрафных бросков. Выполнение правил 3–8–24 секунды в усл</w:t>
      </w:r>
      <w:r>
        <w:rPr>
          <w:rFonts w:ascii="Times New Roman" w:hAnsi="Times New Roman"/>
          <w:color w:val="000000"/>
          <w:sz w:val="28"/>
          <w:lang w:val="ru-RU"/>
        </w:rPr>
        <w:t>овиях игровой деятельности. Закрепление правил игры в условиях игровой и учебной деятельности.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Волейбол. Техника выполнения игровых действий: «постановка блока», атакующий удар (с места и в движении). Тактические действия в защите и нападении. Закрепление </w:t>
      </w:r>
      <w:r>
        <w:rPr>
          <w:rFonts w:ascii="Times New Roman" w:hAnsi="Times New Roman"/>
          <w:color w:val="000000"/>
          <w:sz w:val="28"/>
          <w:lang w:val="ru-RU"/>
        </w:rPr>
        <w:t>правил игры в условиях игровой и учебной деятельности.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i/>
          <w:color w:val="000000"/>
          <w:sz w:val="28"/>
          <w:lang w:val="ru-RU"/>
        </w:rPr>
        <w:t xml:space="preserve">Прикладно-ориентированная двигательная деятельность.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Модуль «Плавательная подготовка». Спортивные и прикладные упражнения в плавании: брасс на спине, плавание на боку, прыжки в воду вниз ногами.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lastRenderedPageBreak/>
        <w:t>Моду</w:t>
      </w:r>
      <w:r>
        <w:rPr>
          <w:rFonts w:ascii="Times New Roman" w:hAnsi="Times New Roman"/>
          <w:color w:val="000000"/>
          <w:sz w:val="28"/>
          <w:lang w:val="ru-RU"/>
        </w:rPr>
        <w:t xml:space="preserve">ль «Спортивная и физическая подготовка». Техническая и специальная физическая подготовка по избранному виду спорта, выполнение соревновательных действий в стандартных и вариативных условиях. Физическая подготовка к выполнению нормативов комплекса «Готов к </w:t>
      </w:r>
      <w:r>
        <w:rPr>
          <w:rFonts w:ascii="Times New Roman" w:hAnsi="Times New Roman"/>
          <w:color w:val="000000"/>
          <w:sz w:val="28"/>
          <w:lang w:val="ru-RU"/>
        </w:rPr>
        <w:t>труду и обороне» с использованием средств базовой физической подготовки, видов спорта и оздоровительных систем физической культуры, национальных видов спорта, культурно-этнических игр.</w:t>
      </w:r>
    </w:p>
    <w:p w:rsidR="0071372D" w:rsidRDefault="0071372D">
      <w:pPr>
        <w:spacing w:after="0"/>
        <w:ind w:left="120"/>
        <w:rPr>
          <w:lang w:val="ru-RU"/>
        </w:rPr>
      </w:pPr>
      <w:bookmarkStart w:id="4" w:name="_Toc137510617"/>
      <w:bookmarkEnd w:id="4"/>
    </w:p>
    <w:p w:rsidR="0071372D" w:rsidRDefault="0071372D">
      <w:pPr>
        <w:spacing w:after="0" w:line="264" w:lineRule="auto"/>
        <w:ind w:left="120"/>
        <w:jc w:val="both"/>
        <w:rPr>
          <w:lang w:val="ru-RU"/>
        </w:rPr>
      </w:pPr>
    </w:p>
    <w:p w:rsidR="0071372D" w:rsidRDefault="0064706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i/>
          <w:color w:val="000000"/>
          <w:sz w:val="28"/>
          <w:lang w:val="ru-RU"/>
        </w:rPr>
        <w:t>Знания о физической культуре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Здоровый образ жизни современно</w:t>
      </w:r>
      <w:r>
        <w:rPr>
          <w:rFonts w:ascii="Times New Roman" w:hAnsi="Times New Roman"/>
          <w:color w:val="000000"/>
          <w:sz w:val="28"/>
          <w:lang w:val="ru-RU"/>
        </w:rPr>
        <w:t xml:space="preserve">го человека. Роль и значение адаптации организма в организации и планировании мероприятий здорового образа жизни, характеристика основных этапов адаптации. Основные компоненты здорового образа жизни и их влияние на здоровье современного человека.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Рациональная организация труда как фактор сохранения и укрепления здоровья. Оптимизация работоспособности в режиме трудовой деятельности. Влияние занятий физической культурой на профилактику и искоренение вредных привычек. Личная гигиена, закаливание орган</w:t>
      </w:r>
      <w:r>
        <w:rPr>
          <w:rFonts w:ascii="Times New Roman" w:hAnsi="Times New Roman"/>
          <w:color w:val="000000"/>
          <w:sz w:val="28"/>
          <w:lang w:val="ru-RU"/>
        </w:rPr>
        <w:t xml:space="preserve">изма и банные процедуры как компоненты здорового образа жизни.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Понятие «профессионально-ориентированная физическая культура», цель и задачи, содержательное наполнение. Оздоровительная физическая культура в режиме учебной и профессиональной деятельности. О</w:t>
      </w:r>
      <w:r>
        <w:rPr>
          <w:rFonts w:ascii="Times New Roman" w:hAnsi="Times New Roman"/>
          <w:color w:val="000000"/>
          <w:sz w:val="28"/>
          <w:lang w:val="ru-RU"/>
        </w:rPr>
        <w:t xml:space="preserve">пределение индивидуального расхода энергии в процессе занятий оздоровительной физической культурой.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Взаимосвязь состояния здоровья с продолжительностью жизни человека. Роль и значение занятий физической культурой в укреплении и сохранении здоровья в разны</w:t>
      </w:r>
      <w:r>
        <w:rPr>
          <w:rFonts w:ascii="Times New Roman" w:hAnsi="Times New Roman"/>
          <w:color w:val="000000"/>
          <w:sz w:val="28"/>
          <w:lang w:val="ru-RU"/>
        </w:rPr>
        <w:t>х возрастных периодах.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Профилактика травматизма и оказание перовой помощи во время занятий физической культурой. Причины возникновения травм и способы их предупреждения, правила профилактики травм во время самостоятельных занятий оздоровительной физической</w:t>
      </w:r>
      <w:r>
        <w:rPr>
          <w:rFonts w:ascii="Times New Roman" w:hAnsi="Times New Roman"/>
          <w:color w:val="000000"/>
          <w:sz w:val="28"/>
          <w:lang w:val="ru-RU"/>
        </w:rPr>
        <w:t xml:space="preserve"> культурой.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Способы и приёмы оказания первой помощи при ушибах разных частей тела и сотрясении мозга, переломах, вывихах и ранениях, обморожении, солнечном и тепловом ударах.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i/>
          <w:color w:val="000000"/>
          <w:sz w:val="28"/>
          <w:lang w:val="ru-RU"/>
        </w:rPr>
        <w:t>Способы самостоятельной двигательной деятельности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Современные оздоровительные ме</w:t>
      </w:r>
      <w:r>
        <w:rPr>
          <w:rFonts w:ascii="Times New Roman" w:hAnsi="Times New Roman"/>
          <w:color w:val="000000"/>
          <w:sz w:val="28"/>
          <w:lang w:val="ru-RU"/>
        </w:rPr>
        <w:t xml:space="preserve">тоды и процедуры в режиме здорового образа жизни. Релаксация как метод восстановления после психического и физического напряжения, характеристика основных методов, </w:t>
      </w:r>
      <w:r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приёмов и процедур, правила их проведения (методика Э. Джекобсона, аутогенная тренировка И. </w:t>
      </w:r>
      <w:r>
        <w:rPr>
          <w:rFonts w:ascii="Times New Roman" w:hAnsi="Times New Roman"/>
          <w:color w:val="000000"/>
          <w:sz w:val="28"/>
          <w:lang w:val="ru-RU"/>
        </w:rPr>
        <w:t xml:space="preserve">Шульца, дыхательная гимнастика А.Н. Стрельниковой, синхрогимнастика по методу «Ключ»).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Массаж как средство оздоровительной физической культуры, правила организации и проведения процедур массажа. Основные приёмы самомассажа, их воздействие на организм чело</w:t>
      </w:r>
      <w:r>
        <w:rPr>
          <w:rFonts w:ascii="Times New Roman" w:hAnsi="Times New Roman"/>
          <w:color w:val="000000"/>
          <w:sz w:val="28"/>
          <w:lang w:val="ru-RU"/>
        </w:rPr>
        <w:t xml:space="preserve">века.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Банные процедуры, их назначение и правила проведения, основные способы парения.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Самостоятельная подготовка к выполнению нормативных требований комплекса «Готов к труду и обороне». Структурная организация самостоятельной подготовки к выполнению требо</w:t>
      </w:r>
      <w:r>
        <w:rPr>
          <w:rFonts w:ascii="Times New Roman" w:hAnsi="Times New Roman"/>
          <w:color w:val="000000"/>
          <w:sz w:val="28"/>
          <w:lang w:val="ru-RU"/>
        </w:rPr>
        <w:t xml:space="preserve">ваний комплекса «Готов к труду и обороне», способы определения направленности её тренировочных занятий в годичном цикле. Техника выполнения обязательных и дополнительных тестовых упражнений, способы их освоения и оценивания.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Самостоятельная физическая под</w:t>
      </w:r>
      <w:r>
        <w:rPr>
          <w:rFonts w:ascii="Times New Roman" w:hAnsi="Times New Roman"/>
          <w:color w:val="000000"/>
          <w:sz w:val="28"/>
          <w:lang w:val="ru-RU"/>
        </w:rPr>
        <w:t>готовка и особенности планирования её направленности по тренировочным циклам, правила контроля и индивидуализации содержания физической нагрузки.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i/>
          <w:color w:val="000000"/>
          <w:sz w:val="28"/>
          <w:lang w:val="ru-RU"/>
        </w:rPr>
        <w:t>Физическое совершенствование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i/>
          <w:color w:val="000000"/>
          <w:sz w:val="28"/>
          <w:lang w:val="ru-RU"/>
        </w:rPr>
        <w:t xml:space="preserve">Физкультурно-оздоровительная деятельность.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Упражнения для профилактики острых ре</w:t>
      </w:r>
      <w:r>
        <w:rPr>
          <w:rFonts w:ascii="Times New Roman" w:hAnsi="Times New Roman"/>
          <w:color w:val="000000"/>
          <w:sz w:val="28"/>
          <w:lang w:val="ru-RU"/>
        </w:rPr>
        <w:t xml:space="preserve">спираторных заболеваний, целлюлита, снижения массы тела. Стретчинг и шейпинг как современные оздоровительные системы физической культуры: цель, задачи, формы организации. Способы индивидуализации содержания и физических нагрузок при планировании системной </w:t>
      </w:r>
      <w:r>
        <w:rPr>
          <w:rFonts w:ascii="Times New Roman" w:hAnsi="Times New Roman"/>
          <w:color w:val="000000"/>
          <w:sz w:val="28"/>
          <w:lang w:val="ru-RU"/>
        </w:rPr>
        <w:t xml:space="preserve">организации занятий кондиционной тренировкой.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i/>
          <w:color w:val="000000"/>
          <w:sz w:val="28"/>
          <w:lang w:val="ru-RU"/>
        </w:rPr>
        <w:t xml:space="preserve">Спортивно-оздоровительная деятельность.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Модуль «Спортивные игры».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Футбол. Повторение правил игры в футбол, соблюдение их в процессе игровой деятельности. Совершенствование основных технических приёмов и такт</w:t>
      </w:r>
      <w:r>
        <w:rPr>
          <w:rFonts w:ascii="Times New Roman" w:hAnsi="Times New Roman"/>
          <w:color w:val="000000"/>
          <w:sz w:val="28"/>
          <w:lang w:val="ru-RU"/>
        </w:rPr>
        <w:t>ических действий в условиях учебной и игровой деятельности.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Баскетбол. Повторение правил игры в баскетбол, соблюдение их в процессе игровой деятельности. Совершенствование основных технических приёмов и тактических действий в условиях учебной и игровой дея</w:t>
      </w:r>
      <w:r>
        <w:rPr>
          <w:rFonts w:ascii="Times New Roman" w:hAnsi="Times New Roman"/>
          <w:color w:val="000000"/>
          <w:sz w:val="28"/>
          <w:lang w:val="ru-RU"/>
        </w:rPr>
        <w:t>тельности.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Волейбол. Повторение правил игры в баскетбол, соблюдение их в процессе игровой деятельности. Совершенствование основных технических приёмов и тактических действий в условиях учебной и игровой деятельности.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i/>
          <w:color w:val="000000"/>
          <w:sz w:val="28"/>
          <w:lang w:val="ru-RU"/>
        </w:rPr>
        <w:t xml:space="preserve">Прикладно-ориентированная двигательная </w:t>
      </w:r>
      <w:r>
        <w:rPr>
          <w:rFonts w:ascii="Times New Roman" w:hAnsi="Times New Roman"/>
          <w:i/>
          <w:color w:val="000000"/>
          <w:sz w:val="28"/>
          <w:lang w:val="ru-RU"/>
        </w:rPr>
        <w:t xml:space="preserve">деятельность.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lastRenderedPageBreak/>
        <w:t>Модуль «Атлетические единоборства». Атлетические единоборства в системе профессионально-ориентированной двигательной деятельности: её цели и задачи, формы организации тренировочных занятий. Основные технические приёмы атлетических единоборст</w:t>
      </w:r>
      <w:r>
        <w:rPr>
          <w:rFonts w:ascii="Times New Roman" w:hAnsi="Times New Roman"/>
          <w:color w:val="000000"/>
          <w:sz w:val="28"/>
          <w:lang w:val="ru-RU"/>
        </w:rPr>
        <w:t>в и способы их самостоятельного разучивания (самостраховка, стойки, захваты, броски).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Модуль «Спортивная и физическая подготовка». Техническая и специальная физическая подготовка по избранному виду спорта, выполнение соревновательных действий в стандартных</w:t>
      </w:r>
      <w:r>
        <w:rPr>
          <w:rFonts w:ascii="Times New Roman" w:hAnsi="Times New Roman"/>
          <w:color w:val="000000"/>
          <w:sz w:val="28"/>
          <w:lang w:val="ru-RU"/>
        </w:rPr>
        <w:t xml:space="preserve"> и вариативных условиях. Физическая подготовка к выполнению нормативов комплекса «Готов к труду и обороне» с использованием средств базовой физической подготовки, видов спорта и оздоровительных систем физической культуры, национальных видов спорта, культур</w:t>
      </w:r>
      <w:r>
        <w:rPr>
          <w:rFonts w:ascii="Times New Roman" w:hAnsi="Times New Roman"/>
          <w:color w:val="000000"/>
          <w:sz w:val="28"/>
          <w:lang w:val="ru-RU"/>
        </w:rPr>
        <w:t>но-этнических игр.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i/>
          <w:color w:val="000000"/>
          <w:sz w:val="28"/>
          <w:lang w:val="ru-RU"/>
        </w:rPr>
        <w:t>Программа вариативного модуля «Базовая физическая подготовка».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i/>
          <w:color w:val="000000"/>
          <w:sz w:val="28"/>
          <w:lang w:val="ru-RU"/>
        </w:rPr>
        <w:t xml:space="preserve">Общая физическая подготовка.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i/>
          <w:color w:val="000000"/>
          <w:sz w:val="28"/>
          <w:lang w:val="ru-RU"/>
        </w:rPr>
        <w:t>Развитие силовых способностей</w:t>
      </w:r>
      <w:r>
        <w:rPr>
          <w:rFonts w:ascii="Times New Roman" w:hAnsi="Times New Roman"/>
          <w:color w:val="000000"/>
          <w:sz w:val="28"/>
          <w:lang w:val="ru-RU"/>
        </w:rPr>
        <w:t xml:space="preserve">. Комплексы общеразвивающих и локально воздействующих упражнений, отягощённых весом собственного тела и с </w:t>
      </w:r>
      <w:r>
        <w:rPr>
          <w:rFonts w:ascii="Times New Roman" w:hAnsi="Times New Roman"/>
          <w:color w:val="000000"/>
          <w:sz w:val="28"/>
          <w:lang w:val="ru-RU"/>
        </w:rPr>
        <w:t>использованием дополнительных средств (гантелей, эспандера, набивных мячей, штанги и других). Комплексы упражнений на тренажёрных устройствах. Упражнения на гимнастических снарядах (брусьях, перекладинах, гимнастической стенке и других). Броски набивного м</w:t>
      </w:r>
      <w:r>
        <w:rPr>
          <w:rFonts w:ascii="Times New Roman" w:hAnsi="Times New Roman"/>
          <w:color w:val="000000"/>
          <w:sz w:val="28"/>
          <w:lang w:val="ru-RU"/>
        </w:rPr>
        <w:t>яча двумя и одной рукой из положений стоя и сидя (вверх, вперёд, назад, в стороны, снизу и сбоку, от груди, из-за головы). Прыжковые упражнения с дополнительным отягощением (напрыгивание и спрыгивание, прыжки через скакалку, многоскоки, прыжки через препят</w:t>
      </w:r>
      <w:r>
        <w:rPr>
          <w:rFonts w:ascii="Times New Roman" w:hAnsi="Times New Roman"/>
          <w:color w:val="000000"/>
          <w:sz w:val="28"/>
          <w:lang w:val="ru-RU"/>
        </w:rPr>
        <w:t>ствия и другие). Бег с дополнительным отягощением (в горку и с горки, на короткие дистанции, эстафеты). Передвижения в висе и упоре на руках. Лазанье (по канату, по гимнастической стенке с дополнительным отягощением). Переноска непредельных тяжестей (сверс</w:t>
      </w:r>
      <w:r>
        <w:rPr>
          <w:rFonts w:ascii="Times New Roman" w:hAnsi="Times New Roman"/>
          <w:color w:val="000000"/>
          <w:sz w:val="28"/>
          <w:lang w:val="ru-RU"/>
        </w:rPr>
        <w:t>тников способом на спине). Подвижные игры с силовой направленностью (импровизированный баскетбол с набивным мячом и другое).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i/>
          <w:color w:val="000000"/>
          <w:sz w:val="28"/>
          <w:lang w:val="ru-RU"/>
        </w:rPr>
        <w:t xml:space="preserve">Развитие скоростных способностей.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Бег на месте в максимальном темпе (в упоре о гимнастическую стенку и без упора). Челночный бег. </w:t>
      </w:r>
      <w:r>
        <w:rPr>
          <w:rFonts w:ascii="Times New Roman" w:hAnsi="Times New Roman"/>
          <w:color w:val="000000"/>
          <w:sz w:val="28"/>
          <w:lang w:val="ru-RU"/>
        </w:rPr>
        <w:t>Бег по разметке с максимальным темпом. Повторный бег с максимальной скоростью и максимальной частотой шагов (10–15 м). Бег с ускорениями из разных исходных положений. Бег с максимальной скоростью и собиранием малых предметов, лежащих на полу и на разной вы</w:t>
      </w:r>
      <w:r>
        <w:rPr>
          <w:rFonts w:ascii="Times New Roman" w:hAnsi="Times New Roman"/>
          <w:color w:val="000000"/>
          <w:sz w:val="28"/>
          <w:lang w:val="ru-RU"/>
        </w:rPr>
        <w:t xml:space="preserve">соте. Стартовые ускорения по дифференцированному сигналу. Метание малых мячей по движущимся мишеням (катящейся, раскачивающейся, летящей). Ловля теннисного мяча после отскока от пола, </w:t>
      </w:r>
      <w:r>
        <w:rPr>
          <w:rFonts w:ascii="Times New Roman" w:hAnsi="Times New Roman"/>
          <w:color w:val="000000"/>
          <w:sz w:val="28"/>
          <w:lang w:val="ru-RU"/>
        </w:rPr>
        <w:lastRenderedPageBreak/>
        <w:t>стены (правой и левой рукой). Передача теннисного мяча в парах правой (л</w:t>
      </w:r>
      <w:r>
        <w:rPr>
          <w:rFonts w:ascii="Times New Roman" w:hAnsi="Times New Roman"/>
          <w:color w:val="000000"/>
          <w:sz w:val="28"/>
          <w:lang w:val="ru-RU"/>
        </w:rPr>
        <w:t>евой) рукой и попеременно. Ведение теннисного мяча ногами с ускорением по прямой, по кругу, вокруг стоек. Прыжки через скакалку на месте и в движении с максимальной частотой прыжков. Преодоление полосы препятствий, включающей в себя прыжки на разную высоту</w:t>
      </w:r>
      <w:r>
        <w:rPr>
          <w:rFonts w:ascii="Times New Roman" w:hAnsi="Times New Roman"/>
          <w:color w:val="000000"/>
          <w:sz w:val="28"/>
          <w:lang w:val="ru-RU"/>
        </w:rPr>
        <w:t xml:space="preserve"> и длину, по разметке, бег с максимальной скоростью в разных направлениях и с преодолением опор различной высоты и ширины, повороты, обегание различных предметов (легкоатлетических стоек, мячей, лежащих на полу или подвешенных на высоте). Эстафеты и подвиж</w:t>
      </w:r>
      <w:r>
        <w:rPr>
          <w:rFonts w:ascii="Times New Roman" w:hAnsi="Times New Roman"/>
          <w:color w:val="000000"/>
          <w:sz w:val="28"/>
          <w:lang w:val="ru-RU"/>
        </w:rPr>
        <w:t>ные игры со скоростной направленностью. Технические действия из базовых видов спорта, выполняемые с максимальной скоростью движений.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i/>
          <w:color w:val="000000"/>
          <w:sz w:val="28"/>
          <w:lang w:val="ru-RU"/>
        </w:rPr>
        <w:t xml:space="preserve">Развитие выносливости.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Равномерный бег и передвижение на лыжах в режимах умеренной и большой интенсивности. Повторный бег </w:t>
      </w:r>
      <w:r>
        <w:rPr>
          <w:rFonts w:ascii="Times New Roman" w:hAnsi="Times New Roman"/>
          <w:color w:val="000000"/>
          <w:sz w:val="28"/>
          <w:lang w:val="ru-RU"/>
        </w:rPr>
        <w:t>и передвижение на лыжах в режимах максимальной и субмаксимальной интенсивности. Кроссовый бег и марш-бросок на лыжах.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i/>
          <w:color w:val="000000"/>
          <w:sz w:val="28"/>
          <w:lang w:val="ru-RU"/>
        </w:rPr>
        <w:t xml:space="preserve">Развитие координации движений.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Жонглирование большими (волейбольными) и малыми (теннисными) мячами. Жонглирование гимнастической палкой. </w:t>
      </w:r>
      <w:r>
        <w:rPr>
          <w:rFonts w:ascii="Times New Roman" w:hAnsi="Times New Roman"/>
          <w:color w:val="000000"/>
          <w:sz w:val="28"/>
          <w:lang w:val="ru-RU"/>
        </w:rPr>
        <w:t>Жонглирование волейбольным мячом головой. Метание малых и больших мячей в мишень (неподвижную и двигающуюся). Передвижения по возвышенной и наклонной, ограниченной по ширине опоре (без предмета и с предметом на голове). Упражнения в статическом равновесии.</w:t>
      </w:r>
      <w:r>
        <w:rPr>
          <w:rFonts w:ascii="Times New Roman" w:hAnsi="Times New Roman"/>
          <w:color w:val="000000"/>
          <w:sz w:val="28"/>
          <w:lang w:val="ru-RU"/>
        </w:rPr>
        <w:t xml:space="preserve"> Упражнения в воспроизведении пространственной точности движений руками, ногами, туловищем. Упражнение на точность дифференцирования мышечных усилий. Подвижные и спортивные игры.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i/>
          <w:color w:val="000000"/>
          <w:sz w:val="28"/>
          <w:lang w:val="ru-RU"/>
        </w:rPr>
        <w:t xml:space="preserve">Развитие гибкости.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Комплексы общеразвивающих упражнений (активных и пассивны</w:t>
      </w:r>
      <w:r>
        <w:rPr>
          <w:rFonts w:ascii="Times New Roman" w:hAnsi="Times New Roman"/>
          <w:color w:val="000000"/>
          <w:sz w:val="28"/>
          <w:lang w:val="ru-RU"/>
        </w:rPr>
        <w:t>х), выполняемых с большой амплитудой движений. Упражнения на растяжение и расслабление мышц. Специальные упражнения для развития подвижности суставов (полушпагат, шпагат, выкруты гимнастической палки).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Упражнения культурно-этнической направленности. Сюжетн</w:t>
      </w:r>
      <w:r>
        <w:rPr>
          <w:rFonts w:ascii="Times New Roman" w:hAnsi="Times New Roman"/>
          <w:color w:val="000000"/>
          <w:sz w:val="28"/>
          <w:lang w:val="ru-RU"/>
        </w:rPr>
        <w:t>о-образные и обрядовые игры. Технические действия национальных видов спорта.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i/>
          <w:color w:val="000000"/>
          <w:sz w:val="28"/>
          <w:lang w:val="ru-RU"/>
        </w:rPr>
        <w:t xml:space="preserve">Специальная физическая подготовка.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i/>
          <w:color w:val="000000"/>
          <w:sz w:val="28"/>
          <w:lang w:val="ru-RU"/>
        </w:rPr>
        <w:t>Модуль «Гимнастика»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Развитие гибкости. Наклоны туловища вперёд, назад, в стороны с возрастающей амплитудой движений в положении стоя, сидя, сид</w:t>
      </w:r>
      <w:r>
        <w:rPr>
          <w:rFonts w:ascii="Times New Roman" w:hAnsi="Times New Roman"/>
          <w:color w:val="000000"/>
          <w:sz w:val="28"/>
          <w:lang w:val="ru-RU"/>
        </w:rPr>
        <w:t xml:space="preserve">я ноги в стороны. Упражнения с гимнастической палкой (укороченной скакалкой) для развития подвижности плечевого сустава (выкруты). Комплексы </w:t>
      </w:r>
      <w:r>
        <w:rPr>
          <w:rFonts w:ascii="Times New Roman" w:hAnsi="Times New Roman"/>
          <w:color w:val="000000"/>
          <w:sz w:val="28"/>
          <w:lang w:val="ru-RU"/>
        </w:rPr>
        <w:lastRenderedPageBreak/>
        <w:t>общеразвивающих упражнений с повышенной амплитудой для плечевых, локтевых, тазобедренных и коленных суставов для ра</w:t>
      </w:r>
      <w:r>
        <w:rPr>
          <w:rFonts w:ascii="Times New Roman" w:hAnsi="Times New Roman"/>
          <w:color w:val="000000"/>
          <w:sz w:val="28"/>
          <w:lang w:val="ru-RU"/>
        </w:rPr>
        <w:t>звития подвижности позвоночного столба. Комплексы активных и пассивных упражнений с большой амплитудой движений. Упражнения для развития подвижности суставов (полушпагат, шпагат, складка, мост).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Развитие координации движений. Прохождение усложнённой полосы</w:t>
      </w:r>
      <w:r>
        <w:rPr>
          <w:rFonts w:ascii="Times New Roman" w:hAnsi="Times New Roman"/>
          <w:color w:val="000000"/>
          <w:sz w:val="28"/>
          <w:lang w:val="ru-RU"/>
        </w:rPr>
        <w:t xml:space="preserve"> препятствий, включающей быстрые кувырки (вперёд, назад), кувырки по наклонной плоскости, преодоление препятствий прыжком с опорой на руку, безопорным прыжком, быстрым лазаньем. Броски теннисного мяча правой и левой рукой в подвижную и неподвижную мишень, </w:t>
      </w:r>
      <w:r>
        <w:rPr>
          <w:rFonts w:ascii="Times New Roman" w:hAnsi="Times New Roman"/>
          <w:color w:val="000000"/>
          <w:sz w:val="28"/>
          <w:lang w:val="ru-RU"/>
        </w:rPr>
        <w:t>с места и с разбега. Касание правой и левой ногой мишеней, подвешенных на разной высоте, с места и с разбега. Разнообразные прыжки через гимнастическую скакалку на месте и с продвижением. Прыжки на точность отталкивания и приземления.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Развитие силовых спос</w:t>
      </w:r>
      <w:r>
        <w:rPr>
          <w:rFonts w:ascii="Times New Roman" w:hAnsi="Times New Roman"/>
          <w:color w:val="000000"/>
          <w:sz w:val="28"/>
          <w:lang w:val="ru-RU"/>
        </w:rPr>
        <w:t>обностей. Подтягивание в висе и отжимание в упоре. Передвижения в висе и упоре на руках на перекладине (мальчики), подтягивание в висе стоя (лёжа) на низкой перекладине (девочки), отжимания в упоре лёжа с изменяющейся высотой опоры для рук и ног, отжимание</w:t>
      </w:r>
      <w:r>
        <w:rPr>
          <w:rFonts w:ascii="Times New Roman" w:hAnsi="Times New Roman"/>
          <w:color w:val="000000"/>
          <w:sz w:val="28"/>
          <w:lang w:val="ru-RU"/>
        </w:rPr>
        <w:t xml:space="preserve"> в упоре на низких брусьях, поднимание ног в висе на гимнастической стенке до посильной высоты, из положения лёжа на гимнастическом козле (ноги зафиксированы) сгибание туловища с различной амплитудой движений (на животе и на спине), комплексы упражнений с </w:t>
      </w:r>
      <w:r>
        <w:rPr>
          <w:rFonts w:ascii="Times New Roman" w:hAnsi="Times New Roman"/>
          <w:color w:val="000000"/>
          <w:sz w:val="28"/>
          <w:lang w:val="ru-RU"/>
        </w:rPr>
        <w:t>гантелями с индивидуально подобранной массой (движения руками, повороты на месте, наклоны, подскоки со взмахом рук), метание набивного мяча из различных исходных положений, комплексы упражнений избирательного воздействия на отдельные мышечные группы (с уве</w:t>
      </w:r>
      <w:r>
        <w:rPr>
          <w:rFonts w:ascii="Times New Roman" w:hAnsi="Times New Roman"/>
          <w:color w:val="000000"/>
          <w:sz w:val="28"/>
          <w:lang w:val="ru-RU"/>
        </w:rPr>
        <w:t>личивающимся темпом движений без потери качества выполнения), элементы атлетической гимнастики (по типу «подкачки»), приседания на одной ноге «пистолетом» (с опорой на руку для сохранения равновесия).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Развитие выносливости. Упражнения с непредельными отяго</w:t>
      </w:r>
      <w:r>
        <w:rPr>
          <w:rFonts w:ascii="Times New Roman" w:hAnsi="Times New Roman"/>
          <w:color w:val="000000"/>
          <w:sz w:val="28"/>
          <w:lang w:val="ru-RU"/>
        </w:rPr>
        <w:t>щениями, выполняемые в режиме умеренной интенсивности в сочетании с напряжением мышц и фиксацией положений тела. Повторное выполнение гимнастических упражнений с уменьшающимся интервалом отдыха (по типу «круговой тренировки»). Комплексы упражнений с отягощ</w:t>
      </w:r>
      <w:r>
        <w:rPr>
          <w:rFonts w:ascii="Times New Roman" w:hAnsi="Times New Roman"/>
          <w:color w:val="000000"/>
          <w:sz w:val="28"/>
          <w:lang w:val="ru-RU"/>
        </w:rPr>
        <w:t>ением, выполняемые в режиме непрерывного и интервального методов.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i/>
          <w:color w:val="000000"/>
          <w:sz w:val="28"/>
          <w:lang w:val="ru-RU"/>
        </w:rPr>
        <w:t>Модуль «Лёгкая атлетика»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Развитие выносливости. Бег с максимальной скоростью в режиме повторно-интервального метода. Бег по пересечённой местности (кроссовый бег). Гладкий бег с равномерной </w:t>
      </w:r>
      <w:r>
        <w:rPr>
          <w:rFonts w:ascii="Times New Roman" w:hAnsi="Times New Roman"/>
          <w:color w:val="000000"/>
          <w:sz w:val="28"/>
          <w:lang w:val="ru-RU"/>
        </w:rPr>
        <w:t xml:space="preserve">скоростью в разных зонах интенсивности. Повторный бег с препятствиями в максимальном темпе. Равномерный </w:t>
      </w:r>
      <w:r>
        <w:rPr>
          <w:rFonts w:ascii="Times New Roman" w:hAnsi="Times New Roman"/>
          <w:color w:val="000000"/>
          <w:sz w:val="28"/>
          <w:lang w:val="ru-RU"/>
        </w:rPr>
        <w:lastRenderedPageBreak/>
        <w:t>повторный бег с финальным ускорением (на разные дистанции). Равномерный бег с дополнительным отягощением в режиме «до отказа».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Развитие силовых способно</w:t>
      </w:r>
      <w:r>
        <w:rPr>
          <w:rFonts w:ascii="Times New Roman" w:hAnsi="Times New Roman"/>
          <w:color w:val="000000"/>
          <w:sz w:val="28"/>
          <w:lang w:val="ru-RU"/>
        </w:rPr>
        <w:t>стей. Специальные прыжковые упражнения с дополнительным отягощением. Прыжки вверх с доставанием подвешенных предметов. Прыжки в полуприседе (на месте, с продвижением в разные стороны). Запрыгивание с последующим спрыгиванием. Прыжки в глубину по методу уда</w:t>
      </w:r>
      <w:r>
        <w:rPr>
          <w:rFonts w:ascii="Times New Roman" w:hAnsi="Times New Roman"/>
          <w:color w:val="000000"/>
          <w:sz w:val="28"/>
          <w:lang w:val="ru-RU"/>
        </w:rPr>
        <w:t>рной тренировки. Прыжки в высоту с продвижением и изменением направлений, поворотами вправо и влево, на правой, левой ноге и поочерёдно. Бег с препятствиями. Бег в горку с дополнительным отягощением и без него. Комплексы упражнений с набивными мячами. Упра</w:t>
      </w:r>
      <w:r>
        <w:rPr>
          <w:rFonts w:ascii="Times New Roman" w:hAnsi="Times New Roman"/>
          <w:color w:val="000000"/>
          <w:sz w:val="28"/>
          <w:lang w:val="ru-RU"/>
        </w:rPr>
        <w:t>жнения с локальным отягощением на мышечные группы. Комплексы силовых упражнений по методу круговой тренировки.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Развитие скоростных способностей. Бег на месте с максимальной скоростью и темпом с опорой на руки и без опоры. Максимальный бег в горку и с горки</w:t>
      </w:r>
      <w:r>
        <w:rPr>
          <w:rFonts w:ascii="Times New Roman" w:hAnsi="Times New Roman"/>
          <w:color w:val="000000"/>
          <w:sz w:val="28"/>
          <w:lang w:val="ru-RU"/>
        </w:rPr>
        <w:t>. Повторный бег на короткие дистанции с максимальной скоростью (по прямой, на повороте и со старта). Бег с максимальной скоростью «с ходу». Прыжки через скакалку в максимальном темпе. Ускорение, переходящее в многоскоки, и многоскоки, переходящие в бег с у</w:t>
      </w:r>
      <w:r>
        <w:rPr>
          <w:rFonts w:ascii="Times New Roman" w:hAnsi="Times New Roman"/>
          <w:color w:val="000000"/>
          <w:sz w:val="28"/>
          <w:lang w:val="ru-RU"/>
        </w:rPr>
        <w:t>скорением. Подвижные и спортивные игры, эстафеты.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Развитие координации движений. Специализированные комплексы упражнений на развитие координации (разрабатываются на основе учебного материала модулей «Гимнастика» и «Спортивные игры»).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i/>
          <w:color w:val="000000"/>
          <w:sz w:val="28"/>
          <w:lang w:val="ru-RU"/>
        </w:rPr>
        <w:t>Модуль «Зимние виды сп</w:t>
      </w:r>
      <w:r>
        <w:rPr>
          <w:rFonts w:ascii="Times New Roman" w:hAnsi="Times New Roman"/>
          <w:i/>
          <w:color w:val="000000"/>
          <w:sz w:val="28"/>
          <w:lang w:val="ru-RU"/>
        </w:rPr>
        <w:t>орта»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Развитие выносливости. Передвижения на лыжах с равномерной скоростью в режимах умеренной, большой и субмаксимальной интенсивности, с соревновательной скоростью.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Развитие силовых способностей. Передвижение на лыжах по отлогому склону с дополнительным </w:t>
      </w:r>
      <w:r>
        <w:rPr>
          <w:rFonts w:ascii="Times New Roman" w:hAnsi="Times New Roman"/>
          <w:color w:val="000000"/>
          <w:sz w:val="28"/>
          <w:lang w:val="ru-RU"/>
        </w:rPr>
        <w:t>отягощением. Скоростной подъём ступающим и скользящим шагом, бегом, «лесенкой», «ёлочкой». Упражнения в «транспортировке».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Развитие координации. Упражнения в поворотах и спусках на лыжах, проезд через «ворота» и преодоление небольших трамплинов.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i/>
          <w:color w:val="000000"/>
          <w:sz w:val="28"/>
          <w:lang w:val="ru-RU"/>
        </w:rPr>
        <w:t>Модуль «Сп</w:t>
      </w:r>
      <w:r>
        <w:rPr>
          <w:rFonts w:ascii="Times New Roman" w:hAnsi="Times New Roman"/>
          <w:i/>
          <w:color w:val="000000"/>
          <w:sz w:val="28"/>
          <w:lang w:val="ru-RU"/>
        </w:rPr>
        <w:t>ортивные игры»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Баскетбол. Развитие скоростных способностей. Ходьба и бег в различных направлениях с максимальной скоростью с внезапными остановками и выполнением различных заданий (например, прыжки вверх, назад, вправо, влево, приседания). Ускорения с изме</w:t>
      </w:r>
      <w:r>
        <w:rPr>
          <w:rFonts w:ascii="Times New Roman" w:hAnsi="Times New Roman"/>
          <w:color w:val="000000"/>
          <w:sz w:val="28"/>
          <w:lang w:val="ru-RU"/>
        </w:rPr>
        <w:t xml:space="preserve">нением направления движения. Бег с максимальной частотой (темпом) шагов с опорой на руки и без опоры. Выпрыгивание вверх с доставанием ориентиров левой (правой) </w:t>
      </w:r>
      <w:r>
        <w:rPr>
          <w:rFonts w:ascii="Times New Roman" w:hAnsi="Times New Roman"/>
          <w:color w:val="000000"/>
          <w:sz w:val="28"/>
          <w:lang w:val="ru-RU"/>
        </w:rPr>
        <w:lastRenderedPageBreak/>
        <w:t>рукой. Челночный бег (чередование прохождения заданных отрезков дистанции лицом и спиной вперёд</w:t>
      </w:r>
      <w:r>
        <w:rPr>
          <w:rFonts w:ascii="Times New Roman" w:hAnsi="Times New Roman"/>
          <w:color w:val="000000"/>
          <w:sz w:val="28"/>
          <w:lang w:val="ru-RU"/>
        </w:rPr>
        <w:t>). Бег с максимальной скоростью с предварительным выполнением многоскоков. Передвижения с ускорениями и максимальной скоростью приставными шагами левым и правым боком. Ведение баскетбольного мяча с ускорением и максимальной скоростью. Прыжки вверх на обеих</w:t>
      </w:r>
      <w:r>
        <w:rPr>
          <w:rFonts w:ascii="Times New Roman" w:hAnsi="Times New Roman"/>
          <w:color w:val="000000"/>
          <w:sz w:val="28"/>
          <w:lang w:val="ru-RU"/>
        </w:rPr>
        <w:t xml:space="preserve"> ногах и на одной ноге с места и с разбега. Прыжки с поворотами на точность приземления. Передача мяча двумя руками от груди в максимальном темпе при встречном беге в колоннах. Кувырки вперёд, назад, боком с последующим рывком на 3–5 м. Подвижные и спортив</w:t>
      </w:r>
      <w:r>
        <w:rPr>
          <w:rFonts w:ascii="Times New Roman" w:hAnsi="Times New Roman"/>
          <w:color w:val="000000"/>
          <w:sz w:val="28"/>
          <w:lang w:val="ru-RU"/>
        </w:rPr>
        <w:t>ные игры, эстафеты.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Развитие силовых способностей. Комплексы упражнений с дополнительным отягощением на основные мышечные группы. Ходьба и прыжки в глубоком приседе. Прыжки на одной ноге и обеих ногах с продвижением вперёд, по кругу, «змейкой», на месте с </w:t>
      </w:r>
      <w:r>
        <w:rPr>
          <w:rFonts w:ascii="Times New Roman" w:hAnsi="Times New Roman"/>
          <w:color w:val="000000"/>
          <w:sz w:val="28"/>
          <w:lang w:val="ru-RU"/>
        </w:rPr>
        <w:t>поворотом на 180 и 360. Прыжки через скакалку в максимальном темпе на месте и с передвижением (с дополнительным отягощением и без него). Напрыгивание и спрыгивание с последующим ускорением. Многоскоки с последующим ускорением и ускорение с последующим выпо</w:t>
      </w:r>
      <w:r>
        <w:rPr>
          <w:rFonts w:ascii="Times New Roman" w:hAnsi="Times New Roman"/>
          <w:color w:val="000000"/>
          <w:sz w:val="28"/>
          <w:lang w:val="ru-RU"/>
        </w:rPr>
        <w:t>лнением многоскоков. Броски набивного мяча из различных исходных положений, с различной траекторией полёта одной рукой и обеими руками, стоя, сидя, в полуприседе.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Развитие выносливости. Повторный бег с максимальной скоростью, с уменьшающимся интервалом отд</w:t>
      </w:r>
      <w:r>
        <w:rPr>
          <w:rFonts w:ascii="Times New Roman" w:hAnsi="Times New Roman"/>
          <w:color w:val="000000"/>
          <w:sz w:val="28"/>
          <w:lang w:val="ru-RU"/>
        </w:rPr>
        <w:t>ыха. Гладкий бег по методу непрерывно-интервального упражнения. Гладкий бег в режиме большой и умеренной интенсивности. Игра в баскетбол с увеличивающимся объёмом времени игры.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Развитие координации движений. Броски баскетбольного мяча по неподвижной и подв</w:t>
      </w:r>
      <w:r>
        <w:rPr>
          <w:rFonts w:ascii="Times New Roman" w:hAnsi="Times New Roman"/>
          <w:color w:val="000000"/>
          <w:sz w:val="28"/>
          <w:lang w:val="ru-RU"/>
        </w:rPr>
        <w:t>ижной мишени. Акробатические упражнения (двойные и тройные кувырки вперёд и назад). Бег с «тенью» (повторение движений партнёра). Бег по гимнастической скамейке, по гимнастическому бревну разной высоты. Прыжки по разметкам с изменяющейся амплитудой движени</w:t>
      </w:r>
      <w:r>
        <w:rPr>
          <w:rFonts w:ascii="Times New Roman" w:hAnsi="Times New Roman"/>
          <w:color w:val="000000"/>
          <w:sz w:val="28"/>
          <w:lang w:val="ru-RU"/>
        </w:rPr>
        <w:t>й. Броски малого мяча в стену одной рукой (обеими руками) с последующей его ловлей (обеими руками и одной рукой) после отскока от стены (от пола). Ведение мяча с изменяющейся по команде скоростью и направлением передвижения.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Футбол. Развитие скоростных спо</w:t>
      </w:r>
      <w:r>
        <w:rPr>
          <w:rFonts w:ascii="Times New Roman" w:hAnsi="Times New Roman"/>
          <w:color w:val="000000"/>
          <w:sz w:val="28"/>
          <w:lang w:val="ru-RU"/>
        </w:rPr>
        <w:t>собностей. Старты из различных положений с последующим ускорением. Бег с максимальной скоростью по прямой, с остановками (по свистку, хлопку, заданному сигналу), с ускорениями, «рывками», изменением направления передвижения. Бег в максимальном темпе. Бег и</w:t>
      </w:r>
      <w:r>
        <w:rPr>
          <w:rFonts w:ascii="Times New Roman" w:hAnsi="Times New Roman"/>
          <w:color w:val="000000"/>
          <w:sz w:val="28"/>
          <w:lang w:val="ru-RU"/>
        </w:rPr>
        <w:t xml:space="preserve"> ходьба спиной вперёд с изменением темпа и </w:t>
      </w:r>
      <w:r>
        <w:rPr>
          <w:rFonts w:ascii="Times New Roman" w:hAnsi="Times New Roman"/>
          <w:color w:val="000000"/>
          <w:sz w:val="28"/>
          <w:lang w:val="ru-RU"/>
        </w:rPr>
        <w:lastRenderedPageBreak/>
        <w:t>направления движения (по прямой, по кругу, «змейкой»). Бег с максимальной скоростью с поворотами на 180 и 360. Прыжки через скакалку в максимальном темпе. Прыжки по разметке на правой (левой) ноге, между стоек, сп</w:t>
      </w:r>
      <w:r>
        <w:rPr>
          <w:rFonts w:ascii="Times New Roman" w:hAnsi="Times New Roman"/>
          <w:color w:val="000000"/>
          <w:sz w:val="28"/>
          <w:lang w:val="ru-RU"/>
        </w:rPr>
        <w:t>иной вперёд. Прыжки вверх на обеих ногах и одной ноге с продвижением вперёд. Удары по мячу в стенку в максимальном темпе. Ведение мяча с остановками и ускорениями, «дриблинг» мяча с изменением направления движения. Кувырки вперёд, назад, боком с последующи</w:t>
      </w:r>
      <w:r>
        <w:rPr>
          <w:rFonts w:ascii="Times New Roman" w:hAnsi="Times New Roman"/>
          <w:color w:val="000000"/>
          <w:sz w:val="28"/>
          <w:lang w:val="ru-RU"/>
        </w:rPr>
        <w:t>м рывком. Подвижные и спортивные игры, эстафеты.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Развитие силовых способностей. Комплексы упражнений с дополнительным отягощением на основные мышечные группы. Многоскоки через препятствия. Спрыгивание с возвышенной опоры с последующим ускорением, прыжком в</w:t>
      </w:r>
      <w:r>
        <w:rPr>
          <w:rFonts w:ascii="Times New Roman" w:hAnsi="Times New Roman"/>
          <w:color w:val="000000"/>
          <w:sz w:val="28"/>
          <w:lang w:val="ru-RU"/>
        </w:rPr>
        <w:t xml:space="preserve"> длину и в высоту. Прыжки на обеих ногах с дополнительным отягощением (вперёд, назад, в приседе, с продвижением вперёд).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Развитие выносливости. Равномерный бег на средние и длинные дистанции. Повторные ускорения с уменьшающимся интервалом отдыха. Повторный</w:t>
      </w:r>
      <w:r>
        <w:rPr>
          <w:rFonts w:ascii="Times New Roman" w:hAnsi="Times New Roman"/>
          <w:color w:val="000000"/>
          <w:sz w:val="28"/>
          <w:lang w:val="ru-RU"/>
        </w:rPr>
        <w:t xml:space="preserve"> бег на короткие дистанции с максимальной скоростью и уменьшающимся интервалом отдыха. Гладкий бег в режиме непрерывно-интервального метода. Передвижение на лыжах в режиме большой и умеренной интенсивности.</w:t>
      </w:r>
    </w:p>
    <w:p w:rsidR="0071372D" w:rsidRDefault="0071372D">
      <w:pPr>
        <w:rPr>
          <w:lang w:val="ru-RU"/>
        </w:rPr>
        <w:sectPr w:rsidR="0071372D">
          <w:pgSz w:w="11906" w:h="16383"/>
          <w:pgMar w:top="1134" w:right="850" w:bottom="1134" w:left="1701" w:header="720" w:footer="720" w:gutter="0"/>
          <w:cols w:space="720"/>
        </w:sectPr>
      </w:pPr>
    </w:p>
    <w:p w:rsidR="0071372D" w:rsidRDefault="0064706A">
      <w:pPr>
        <w:spacing w:after="0" w:line="264" w:lineRule="auto"/>
        <w:ind w:left="120"/>
        <w:jc w:val="both"/>
        <w:rPr>
          <w:lang w:val="ru-RU"/>
        </w:rPr>
      </w:pPr>
      <w:bookmarkStart w:id="5" w:name="_Toc137548640"/>
      <w:bookmarkEnd w:id="3"/>
      <w:bookmarkEnd w:id="5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</w:t>
      </w:r>
      <w:r>
        <w:rPr>
          <w:rFonts w:ascii="Times New Roman" w:hAnsi="Times New Roman"/>
          <w:b/>
          <w:color w:val="000000"/>
          <w:sz w:val="28"/>
          <w:lang w:val="ru-RU"/>
        </w:rPr>
        <w:t>О ФИЗИЧЕСКОЙ КУЛЬТУРЕ НА УРОВНЕ НАЧАЛЬНОГО ОБЩЕГО ОБРАЗОВАНИЯ</w:t>
      </w:r>
    </w:p>
    <w:p w:rsidR="0071372D" w:rsidRDefault="0071372D">
      <w:pPr>
        <w:spacing w:after="0"/>
        <w:ind w:left="120"/>
        <w:rPr>
          <w:lang w:val="ru-RU"/>
        </w:rPr>
      </w:pPr>
      <w:bookmarkStart w:id="6" w:name="_Toc137548641"/>
      <w:bookmarkEnd w:id="6"/>
    </w:p>
    <w:p w:rsidR="0071372D" w:rsidRDefault="0064706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физической культуры на уровне среднего общего образования у обучающегося будут сформированы следующие личностные результаты: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1)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гражданского </w:t>
      </w:r>
      <w:r>
        <w:rPr>
          <w:rFonts w:ascii="Times New Roman" w:hAnsi="Times New Roman"/>
          <w:b/>
          <w:color w:val="000000"/>
          <w:sz w:val="28"/>
          <w:lang w:val="ru-RU"/>
        </w:rPr>
        <w:t>воспитания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сформированность гражданской позиции обучающегося как активного и ответственного члена российского общества;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уважение закона и правопорядка;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принятие традиционных национальных, общечеловеческ</w:t>
      </w:r>
      <w:r>
        <w:rPr>
          <w:rFonts w:ascii="Times New Roman" w:hAnsi="Times New Roman"/>
          <w:color w:val="000000"/>
          <w:sz w:val="28"/>
          <w:lang w:val="ru-RU"/>
        </w:rPr>
        <w:t xml:space="preserve">их гуманистических и демократических ценностей;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готовность вести совместную деятельность в интересах гражд</w:t>
      </w:r>
      <w:r>
        <w:rPr>
          <w:rFonts w:ascii="Times New Roman" w:hAnsi="Times New Roman"/>
          <w:color w:val="000000"/>
          <w:sz w:val="28"/>
          <w:lang w:val="ru-RU"/>
        </w:rPr>
        <w:t>анского общества, участвовать в самоуправлении в образовательной организации;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умение взаимодействовать с социальными институтами в соответствии с их функциями и назначением;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готовность к гуманитарной и волонтёрской деятельности;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2) </w:t>
      </w:r>
      <w:r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</w:t>
      </w:r>
      <w:r>
        <w:rPr>
          <w:rFonts w:ascii="Times New Roman" w:hAnsi="Times New Roman"/>
          <w:b/>
          <w:color w:val="000000"/>
          <w:sz w:val="28"/>
          <w:lang w:val="ru-RU"/>
        </w:rPr>
        <w:t>ия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сформированность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ценност</w:t>
      </w:r>
      <w:r>
        <w:rPr>
          <w:rFonts w:ascii="Times New Roman" w:hAnsi="Times New Roman"/>
          <w:color w:val="000000"/>
          <w:sz w:val="28"/>
          <w:lang w:val="ru-RU"/>
        </w:rPr>
        <w:t>ное отношение к государственным символам, историческому и природному наследию, памятникам, традициям народов России, достижениям России в науке, искусстве, спорте, технологиях, труде;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идейную убеждённость, готовность к служению и защите Отечества, ответств</w:t>
      </w:r>
      <w:r>
        <w:rPr>
          <w:rFonts w:ascii="Times New Roman" w:hAnsi="Times New Roman"/>
          <w:color w:val="000000"/>
          <w:sz w:val="28"/>
          <w:lang w:val="ru-RU"/>
        </w:rPr>
        <w:t>енность за его судьбу;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3) </w:t>
      </w:r>
      <w:r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осознание духовных ценностей российского народа;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сформированность нравственного сознания, этического поведения;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</w:t>
      </w:r>
      <w:r>
        <w:rPr>
          <w:rFonts w:ascii="Times New Roman" w:hAnsi="Times New Roman"/>
          <w:color w:val="000000"/>
          <w:sz w:val="28"/>
          <w:lang w:val="ru-RU"/>
        </w:rPr>
        <w:t>льно-нравственные нормы и ценности;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осознание личного вклада в построение устойчивого будущего;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lastRenderedPageBreak/>
        <w:t>4)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способность воспринимать различные виды искусства, традиции и творчество своего и других народов, </w:t>
      </w:r>
      <w:r>
        <w:rPr>
          <w:rFonts w:ascii="Times New Roman" w:hAnsi="Times New Roman"/>
          <w:color w:val="000000"/>
          <w:sz w:val="28"/>
          <w:lang w:val="ru-RU"/>
        </w:rPr>
        <w:t>ощущать эмоциональное воздействие искусства;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убеждённость в значимости для личности и общества отечественного и мирового искусства, этнических культурных традиций и народного творчества;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готовность к самовыражению в разных видах искусства, стремление прояв</w:t>
      </w:r>
      <w:r>
        <w:rPr>
          <w:rFonts w:ascii="Times New Roman" w:hAnsi="Times New Roman"/>
          <w:color w:val="000000"/>
          <w:sz w:val="28"/>
          <w:lang w:val="ru-RU"/>
        </w:rPr>
        <w:t>лять качества творческой личности;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5) </w:t>
      </w:r>
      <w:r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сформированность здорового и безопасного образа жизни, ответственного отношения к своему здоровью;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потребность в физическом совершенствовании, занятиях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спортивно-оздоровительной деятельностью;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активное неприятие вредных привычек и иных форм причинения вреда физическому и психическому здоровью;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6) </w:t>
      </w:r>
      <w:r>
        <w:rPr>
          <w:rFonts w:ascii="Times New Roman" w:hAnsi="Times New Roman"/>
          <w:b/>
          <w:color w:val="000000"/>
          <w:sz w:val="28"/>
          <w:lang w:val="ru-RU"/>
        </w:rPr>
        <w:t>трудового воспитания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готовность к труду, осознание приобретённых умений и навыков, трудолюбие;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готовность к активной деятельности технологической и со</w:t>
      </w:r>
      <w:r>
        <w:rPr>
          <w:rFonts w:ascii="Times New Roman" w:hAnsi="Times New Roman"/>
          <w:color w:val="000000"/>
          <w:sz w:val="28"/>
          <w:lang w:val="ru-RU"/>
        </w:rPr>
        <w:t xml:space="preserve">циальной направленности; способность инициировать, планировать и самостоятельно выполнять такую деятельность;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интерес к различным сферам профессиональной деятельности, умение совершать осознанный выбор будущей профессии и реализовывать собственные жизненн</w:t>
      </w:r>
      <w:r>
        <w:rPr>
          <w:rFonts w:ascii="Times New Roman" w:hAnsi="Times New Roman"/>
          <w:color w:val="000000"/>
          <w:sz w:val="28"/>
          <w:lang w:val="ru-RU"/>
        </w:rPr>
        <w:t>ые планы;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7) </w:t>
      </w:r>
      <w:r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сформированность экологической культуры, понимание влияния социально-экономических процессов на состояние природной и социальной сред</w:t>
      </w:r>
      <w:r>
        <w:rPr>
          <w:rFonts w:ascii="Times New Roman" w:hAnsi="Times New Roman"/>
          <w:color w:val="000000"/>
          <w:sz w:val="28"/>
          <w:lang w:val="ru-RU"/>
        </w:rPr>
        <w:t>ы, осознание глобального характера экологических проблем;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планирование и осуществление действий в окружающей среде на основе знания целей устойчивого развития человечества;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активное неприятие действий, приносящих вред окружающей среде;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умение </w:t>
      </w:r>
      <w:r>
        <w:rPr>
          <w:rFonts w:ascii="Times New Roman" w:hAnsi="Times New Roman"/>
          <w:color w:val="000000"/>
          <w:sz w:val="28"/>
          <w:lang w:val="ru-RU"/>
        </w:rPr>
        <w:t>прогнозировать неблагоприятные экологические последствия предпринимаемых действий, предотвращать их;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расширение опыта деятельности экологической направленности.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8) </w:t>
      </w:r>
      <w:r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соответствующего современному ур</w:t>
      </w:r>
      <w:r>
        <w:rPr>
          <w:rFonts w:ascii="Times New Roman" w:hAnsi="Times New Roman"/>
          <w:color w:val="000000"/>
          <w:sz w:val="28"/>
          <w:lang w:val="ru-RU"/>
        </w:rPr>
        <w:t>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lastRenderedPageBreak/>
        <w:t>совершенствование языковой и читательской культуры как средства взаимодействия между людьми и познанием мира;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осознан</w:t>
      </w:r>
      <w:r>
        <w:rPr>
          <w:rFonts w:ascii="Times New Roman" w:hAnsi="Times New Roman"/>
          <w:color w:val="000000"/>
          <w:sz w:val="28"/>
          <w:lang w:val="ru-RU"/>
        </w:rPr>
        <w:t>ие ценности научной деятельности; готовность осуществлять проектную и исследовательскую деятельность индивидуально и в группе.</w:t>
      </w:r>
    </w:p>
    <w:p w:rsidR="0071372D" w:rsidRDefault="0071372D">
      <w:pPr>
        <w:spacing w:after="0"/>
        <w:ind w:left="120"/>
        <w:rPr>
          <w:lang w:val="ru-RU"/>
        </w:rPr>
      </w:pPr>
      <w:bookmarkStart w:id="7" w:name="_Toc137510620"/>
      <w:bookmarkEnd w:id="7"/>
    </w:p>
    <w:p w:rsidR="0071372D" w:rsidRDefault="0071372D">
      <w:pPr>
        <w:spacing w:after="0" w:line="264" w:lineRule="auto"/>
        <w:ind w:left="120"/>
        <w:jc w:val="both"/>
        <w:rPr>
          <w:lang w:val="ru-RU"/>
        </w:rPr>
      </w:pPr>
    </w:p>
    <w:p w:rsidR="0071372D" w:rsidRDefault="0064706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bookmarkStart w:id="8" w:name="_Toc134720971"/>
      <w:bookmarkEnd w:id="8"/>
      <w:r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физической культуры на уровне среднего общего образования у обучающегося будут </w:t>
      </w:r>
      <w:r>
        <w:rPr>
          <w:rFonts w:ascii="Times New Roman" w:hAnsi="Times New Roman"/>
          <w:color w:val="000000"/>
          <w:sz w:val="28"/>
          <w:lang w:val="ru-RU"/>
        </w:rPr>
        <w:t>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71372D" w:rsidRDefault="0064706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</w:t>
      </w:r>
      <w:r>
        <w:rPr>
          <w:rFonts w:ascii="Times New Roman" w:hAnsi="Times New Roman"/>
          <w:color w:val="000000"/>
          <w:sz w:val="28"/>
          <w:lang w:val="ru-RU"/>
        </w:rPr>
        <w:t xml:space="preserve">ы </w:t>
      </w:r>
      <w:r>
        <w:rPr>
          <w:rFonts w:ascii="Times New Roman" w:hAnsi="Times New Roman"/>
          <w:i/>
          <w:color w:val="000000"/>
          <w:sz w:val="28"/>
          <w:lang w:val="ru-RU"/>
        </w:rPr>
        <w:t>следующие базовые логические действия</w:t>
      </w:r>
      <w:r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действий: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самостоятельно формулировать и актуализировать проблему, рассматривать её всесторонне;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или основания для сравнения, классифи</w:t>
      </w:r>
      <w:r>
        <w:rPr>
          <w:rFonts w:ascii="Times New Roman" w:hAnsi="Times New Roman"/>
          <w:color w:val="000000"/>
          <w:sz w:val="28"/>
          <w:lang w:val="ru-RU"/>
        </w:rPr>
        <w:t>кации и обобщения;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выявлять закономерности и противоречия в рассматриваемых явлениях;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материальных и нематериальных р</w:t>
      </w:r>
      <w:r>
        <w:rPr>
          <w:rFonts w:ascii="Times New Roman" w:hAnsi="Times New Roman"/>
          <w:color w:val="000000"/>
          <w:sz w:val="28"/>
          <w:lang w:val="ru-RU"/>
        </w:rPr>
        <w:t>есурсов;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деятельность, оценивать соответствие результатов целям, оценивать риски последствий деятельности;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развивать креативное мыш</w:t>
      </w:r>
      <w:r>
        <w:rPr>
          <w:rFonts w:ascii="Times New Roman" w:hAnsi="Times New Roman"/>
          <w:color w:val="000000"/>
          <w:sz w:val="28"/>
          <w:lang w:val="ru-RU"/>
        </w:rPr>
        <w:t>ление при решении жизненных проблем.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>
        <w:rPr>
          <w:rFonts w:ascii="Times New Roman" w:hAnsi="Times New Roman"/>
          <w:i/>
          <w:color w:val="000000"/>
          <w:sz w:val="28"/>
          <w:lang w:val="ru-RU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действий: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владеть навыками учебно-исследовательской и проектной деятельности, навыками разреш</w:t>
      </w:r>
      <w:r>
        <w:rPr>
          <w:rFonts w:ascii="Times New Roman" w:hAnsi="Times New Roman"/>
          <w:color w:val="000000"/>
          <w:sz w:val="28"/>
          <w:lang w:val="ru-RU"/>
        </w:rPr>
        <w:t xml:space="preserve">ения проблем; способностью и готовностью к самостоятельному поиску методов решения практических задач, применению различных методов познания;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овладение видами деятельности по получению нового знания, его интерпретации, преобразованию и применению в различ</w:t>
      </w:r>
      <w:r>
        <w:rPr>
          <w:rFonts w:ascii="Times New Roman" w:hAnsi="Times New Roman"/>
          <w:color w:val="000000"/>
          <w:sz w:val="28"/>
          <w:lang w:val="ru-RU"/>
        </w:rPr>
        <w:t xml:space="preserve">ных учебных ситуациях (в том числе при создании учебных и социальных проектов);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формирование научного типа мышления, владение научной терминологией, ключевыми понятиями и методами;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ставить и формулировать собственные задачи в образовательной деятельности </w:t>
      </w:r>
      <w:r>
        <w:rPr>
          <w:rFonts w:ascii="Times New Roman" w:hAnsi="Times New Roman"/>
          <w:color w:val="000000"/>
          <w:sz w:val="28"/>
          <w:lang w:val="ru-RU"/>
        </w:rPr>
        <w:t>и жизненных ситуациях;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lastRenderedPageBreak/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анализировать полученные в ходе решения зад</w:t>
      </w:r>
      <w:r>
        <w:rPr>
          <w:rFonts w:ascii="Times New Roman" w:hAnsi="Times New Roman"/>
          <w:color w:val="000000"/>
          <w:sz w:val="28"/>
          <w:lang w:val="ru-RU"/>
        </w:rPr>
        <w:t>ачи результаты, критически оценивать их достоверность, прогнозировать изменение в новых условиях;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давать оценку новым ситуациям, оценивать приобретённый опыт;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осуществлять целенаправленный поиск переноса средств и способов действия в профессиональную среду</w:t>
      </w:r>
      <w:r>
        <w:rPr>
          <w:rFonts w:ascii="Times New Roman" w:hAnsi="Times New Roman"/>
          <w:color w:val="000000"/>
          <w:sz w:val="28"/>
          <w:lang w:val="ru-RU"/>
        </w:rPr>
        <w:t>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уметь переносить знания в познавательную и практическую области жизнедеятельности;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уметь интегрировать знания из разных предметных областей;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выдвигать новые идеи, предлагать оригинальные подходы и решения; ставить проблемы и задачи, допускающие альтерна</w:t>
      </w:r>
      <w:r>
        <w:rPr>
          <w:rFonts w:ascii="Times New Roman" w:hAnsi="Times New Roman"/>
          <w:color w:val="000000"/>
          <w:sz w:val="28"/>
          <w:lang w:val="ru-RU"/>
        </w:rPr>
        <w:t>тивные решения.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>
        <w:rPr>
          <w:rFonts w:ascii="Times New Roman" w:hAnsi="Times New Roman"/>
          <w:i/>
          <w:color w:val="000000"/>
          <w:sz w:val="28"/>
          <w:lang w:val="ru-RU"/>
        </w:rPr>
        <w:t>умения работать с информацией</w:t>
      </w:r>
      <w:r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действий: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владеть навыками получения информации из источников разных типов, самостоятельно осуществлять поиск, анализ, </w:t>
      </w:r>
      <w:r>
        <w:rPr>
          <w:rFonts w:ascii="Times New Roman" w:hAnsi="Times New Roman"/>
          <w:color w:val="000000"/>
          <w:sz w:val="28"/>
          <w:lang w:val="ru-RU"/>
        </w:rPr>
        <w:t>систематизацию и интерпретацию информации различных видов и форм представления;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создавать тексты в различных форматах с учётом назначения информации и целевой аудитории, выбирая оптимальную форму представления и визуализации;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оценивать достоверность, леги</w:t>
      </w:r>
      <w:r>
        <w:rPr>
          <w:rFonts w:ascii="Times New Roman" w:hAnsi="Times New Roman"/>
          <w:color w:val="000000"/>
          <w:sz w:val="28"/>
          <w:lang w:val="ru-RU"/>
        </w:rPr>
        <w:t>тимность информации, её соответствие правовым и морально-этическим нормам;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</w:t>
      </w:r>
      <w:r>
        <w:rPr>
          <w:rFonts w:ascii="Times New Roman" w:hAnsi="Times New Roman"/>
          <w:color w:val="000000"/>
          <w:sz w:val="28"/>
          <w:lang w:val="ru-RU"/>
        </w:rPr>
        <w:t>сности, гигиены, ресурсосбережения, правовых и этических норм, норм информационной безопасности;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личности.</w:t>
      </w:r>
    </w:p>
    <w:p w:rsidR="0071372D" w:rsidRDefault="0064706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</w:t>
      </w:r>
      <w:r>
        <w:rPr>
          <w:rFonts w:ascii="Times New Roman" w:hAnsi="Times New Roman"/>
          <w:color w:val="000000"/>
          <w:sz w:val="28"/>
          <w:lang w:val="ru-RU"/>
        </w:rPr>
        <w:t>сформированы следующие умения общения как часть коммуникативных универсальных учебных действий: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осуществлять коммуникации во всех сферах жизни;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</w:t>
      </w:r>
      <w:r>
        <w:rPr>
          <w:rFonts w:ascii="Times New Roman" w:hAnsi="Times New Roman"/>
          <w:color w:val="000000"/>
          <w:sz w:val="28"/>
          <w:lang w:val="ru-RU"/>
        </w:rPr>
        <w:t>ктных ситуаций и смягчать конфликты;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владеть различными способами общения и взаимодействия;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аргументированно вести диалог, уметь смягчать конфликтные ситуации;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зрения с использованием языковых средств.</w:t>
      </w:r>
    </w:p>
    <w:p w:rsidR="0071372D" w:rsidRDefault="0064706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Регулятивные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универсальные учебные действия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>
        <w:rPr>
          <w:rFonts w:ascii="Times New Roman" w:hAnsi="Times New Roman"/>
          <w:i/>
          <w:color w:val="000000"/>
          <w:sz w:val="28"/>
          <w:lang w:val="ru-RU"/>
        </w:rPr>
        <w:t>самоорганизации</w:t>
      </w:r>
      <w:r>
        <w:rPr>
          <w:rFonts w:ascii="Times New Roman" w:hAnsi="Times New Roman"/>
          <w:color w:val="000000"/>
          <w:sz w:val="28"/>
          <w:lang w:val="ru-RU"/>
        </w:rPr>
        <w:t xml:space="preserve"> как часть регулятивных универсальных учебных действий: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 осуществлять познавательную деятельность, выявлять проблемы, ставить и формулировать со</w:t>
      </w:r>
      <w:r>
        <w:rPr>
          <w:rFonts w:ascii="Times New Roman" w:hAnsi="Times New Roman"/>
          <w:color w:val="000000"/>
          <w:sz w:val="28"/>
          <w:lang w:val="ru-RU"/>
        </w:rPr>
        <w:t>бственные задачи в образовательной деятельности и жизненных ситуациях;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давать оценку новым ситуациям;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</w:t>
      </w:r>
      <w:r>
        <w:rPr>
          <w:rFonts w:ascii="Times New Roman" w:hAnsi="Times New Roman"/>
          <w:color w:val="000000"/>
          <w:sz w:val="28"/>
          <w:lang w:val="ru-RU"/>
        </w:rPr>
        <w:t xml:space="preserve"> основе личных предпочтений;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делать осознанный выбор, аргументировать его, брать ответственность за решение;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способствовать формированию и проявлению широкой эрудиции в разных областях знаний;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постоянно повышать свой образова</w:t>
      </w:r>
      <w:r>
        <w:rPr>
          <w:rFonts w:ascii="Times New Roman" w:hAnsi="Times New Roman"/>
          <w:color w:val="000000"/>
          <w:sz w:val="28"/>
          <w:lang w:val="ru-RU"/>
        </w:rPr>
        <w:t>тельный и культурный уровень;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>
        <w:rPr>
          <w:rFonts w:ascii="Times New Roman" w:hAnsi="Times New Roman"/>
          <w:i/>
          <w:color w:val="000000"/>
          <w:sz w:val="28"/>
          <w:lang w:val="ru-RU"/>
        </w:rPr>
        <w:t>самоконтроля, принятия себя и других</w:t>
      </w:r>
      <w:r>
        <w:rPr>
          <w:rFonts w:ascii="Times New Roman" w:hAnsi="Times New Roman"/>
          <w:color w:val="000000"/>
          <w:sz w:val="28"/>
          <w:lang w:val="ru-RU"/>
        </w:rPr>
        <w:t xml:space="preserve"> как часть регулятивных универсальных учебных действий: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вносить коррективы в деятельность, оценивать соответ</w:t>
      </w:r>
      <w:r>
        <w:rPr>
          <w:rFonts w:ascii="Times New Roman" w:hAnsi="Times New Roman"/>
          <w:color w:val="000000"/>
          <w:sz w:val="28"/>
          <w:lang w:val="ru-RU"/>
        </w:rPr>
        <w:t>ствие результатов целям;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владеть навыками познавательной рефлексии как осознанием совершаемых действий и мыслительных процессов, их результатов и оснований;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использовать приёмы рефлексии для оценки ситуации, выбора верного решения;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уметь оценивать риски и</w:t>
      </w:r>
      <w:r>
        <w:rPr>
          <w:rFonts w:ascii="Times New Roman" w:hAnsi="Times New Roman"/>
          <w:color w:val="000000"/>
          <w:sz w:val="28"/>
          <w:lang w:val="ru-RU"/>
        </w:rPr>
        <w:t xml:space="preserve"> своевременно принимать решения по их снижению;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призн</w:t>
      </w:r>
      <w:r>
        <w:rPr>
          <w:rFonts w:ascii="Times New Roman" w:hAnsi="Times New Roman"/>
          <w:color w:val="000000"/>
          <w:sz w:val="28"/>
          <w:lang w:val="ru-RU"/>
        </w:rPr>
        <w:t>авать своё право и право других на ошибки;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>
        <w:rPr>
          <w:rFonts w:ascii="Times New Roman" w:hAnsi="Times New Roman"/>
          <w:i/>
          <w:color w:val="000000"/>
          <w:sz w:val="28"/>
          <w:lang w:val="ru-RU"/>
        </w:rPr>
        <w:t>совместной деятельности</w:t>
      </w:r>
      <w:r>
        <w:rPr>
          <w:rFonts w:ascii="Times New Roman" w:hAnsi="Times New Roman"/>
          <w:color w:val="000000"/>
          <w:sz w:val="28"/>
          <w:lang w:val="ru-RU"/>
        </w:rPr>
        <w:t xml:space="preserve"> как часть коммуникативных универсальных учебных действий: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понимать и исполь</w:t>
      </w:r>
      <w:r>
        <w:rPr>
          <w:rFonts w:ascii="Times New Roman" w:hAnsi="Times New Roman"/>
          <w:color w:val="000000"/>
          <w:sz w:val="28"/>
          <w:lang w:val="ru-RU"/>
        </w:rPr>
        <w:t>зовать преимущества командной и индивидуальной работы;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выбирать тематику и методы совместных действий с учётом общих интересов, и возможностей каждого члена коллектива;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принимать цели совместной деятельности, организовывать и координировать действия по её </w:t>
      </w:r>
      <w:r>
        <w:rPr>
          <w:rFonts w:ascii="Times New Roman" w:hAnsi="Times New Roman"/>
          <w:color w:val="000000"/>
          <w:sz w:val="28"/>
          <w:lang w:val="ru-RU"/>
        </w:rPr>
        <w:t xml:space="preserve">достижению: составлять план действий, распределять роли с учётом мнений участников, обсуждать результаты совместной работы;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оценивать качество вклада своего и каждого участника команды в общий результат по разработанным критериям;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предлагать новые проекты</w:t>
      </w:r>
      <w:r>
        <w:rPr>
          <w:rFonts w:ascii="Times New Roman" w:hAnsi="Times New Roman"/>
          <w:color w:val="000000"/>
          <w:sz w:val="28"/>
          <w:lang w:val="ru-RU"/>
        </w:rPr>
        <w:t xml:space="preserve">, оценивать идеи с позиции новизны, оригинальности, практической значимости;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ситуациях; проявлять творчество и воображение, быть инициативным.</w:t>
      </w:r>
    </w:p>
    <w:p w:rsidR="0071372D" w:rsidRDefault="0071372D">
      <w:pPr>
        <w:spacing w:after="0"/>
        <w:ind w:left="120"/>
        <w:rPr>
          <w:lang w:val="ru-RU"/>
        </w:rPr>
      </w:pPr>
      <w:bookmarkStart w:id="9" w:name="_Toc137510621"/>
      <w:bookmarkEnd w:id="9"/>
    </w:p>
    <w:p w:rsidR="0071372D" w:rsidRDefault="0071372D">
      <w:pPr>
        <w:spacing w:after="0" w:line="264" w:lineRule="auto"/>
        <w:ind w:left="120"/>
        <w:jc w:val="both"/>
        <w:rPr>
          <w:lang w:val="ru-RU"/>
        </w:rPr>
      </w:pPr>
    </w:p>
    <w:p w:rsidR="0071372D" w:rsidRDefault="0064706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71372D" w:rsidRDefault="0064706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>
        <w:rPr>
          <w:rFonts w:ascii="Times New Roman" w:hAnsi="Times New Roman"/>
          <w:b/>
          <w:i/>
          <w:color w:val="000000"/>
          <w:sz w:val="28"/>
          <w:lang w:val="ru-RU"/>
        </w:rPr>
        <w:t xml:space="preserve">в 10 </w:t>
      </w:r>
      <w:r>
        <w:rPr>
          <w:rFonts w:ascii="Times New Roman" w:hAnsi="Times New Roman"/>
          <w:b/>
          <w:i/>
          <w:color w:val="000000"/>
          <w:sz w:val="28"/>
          <w:lang w:val="ru-RU"/>
        </w:rPr>
        <w:t>классе</w:t>
      </w:r>
      <w:r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физической культуре.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i/>
          <w:color w:val="000000"/>
          <w:sz w:val="28"/>
          <w:lang w:val="ru-RU"/>
        </w:rPr>
        <w:t xml:space="preserve">Раздел «Знания о физической культуре»: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физическую культуру как явление культуры, её направления и формы организации, роль и зна</w:t>
      </w:r>
      <w:r>
        <w:rPr>
          <w:rFonts w:ascii="Times New Roman" w:hAnsi="Times New Roman"/>
          <w:color w:val="000000"/>
          <w:sz w:val="28"/>
          <w:lang w:val="ru-RU"/>
        </w:rPr>
        <w:t>чение в жизни современного человека и общества;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ориентироваться в основных статьях Федерального закона «О физической культуре и спорте в Российской Федерации», руководствоваться ими при организации активного отдыха в разнообразных формах физкультурно-оздор</w:t>
      </w:r>
      <w:r>
        <w:rPr>
          <w:rFonts w:ascii="Times New Roman" w:hAnsi="Times New Roman"/>
          <w:color w:val="000000"/>
          <w:sz w:val="28"/>
          <w:lang w:val="ru-RU"/>
        </w:rPr>
        <w:t>овительной и спортивно-массовой деятельности;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положительно оценивать связь современных оздоровительных систем физической культуры и здоровья человека, раскрывать их целевое назначение и формы организации, возможность использовать для самостоятельных заняти</w:t>
      </w:r>
      <w:r>
        <w:rPr>
          <w:rFonts w:ascii="Times New Roman" w:hAnsi="Times New Roman"/>
          <w:color w:val="000000"/>
          <w:sz w:val="28"/>
          <w:lang w:val="ru-RU"/>
        </w:rPr>
        <w:t xml:space="preserve">й с учётом индивидуальных интересов и функциональных возможностей.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i/>
          <w:color w:val="000000"/>
          <w:sz w:val="28"/>
          <w:lang w:val="ru-RU"/>
        </w:rPr>
        <w:t>Раздел «Организация самостоятельных занятий»: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проектировать досуговую деятельность с включением в её содержание разнообразных форм активного отдыха, тренировочных и оздоровительных занятий</w:t>
      </w:r>
      <w:r>
        <w:rPr>
          <w:rFonts w:ascii="Times New Roman" w:hAnsi="Times New Roman"/>
          <w:color w:val="000000"/>
          <w:sz w:val="28"/>
          <w:lang w:val="ru-RU"/>
        </w:rPr>
        <w:t xml:space="preserve">, физкультурно-массовых мероприятий и спортивных соревнований;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контролировать показатели индивидуального здоровья и функционального состояния организма, использовать их при планировании содержания и направленности самостоятельных занятий кондиционной трен</w:t>
      </w:r>
      <w:r>
        <w:rPr>
          <w:rFonts w:ascii="Times New Roman" w:hAnsi="Times New Roman"/>
          <w:color w:val="000000"/>
          <w:sz w:val="28"/>
          <w:lang w:val="ru-RU"/>
        </w:rPr>
        <w:t xml:space="preserve">ировкой, оценке её эффективности;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планировать системную организацию занятий кондиционной тренировкой, подбирать содержание и контролировать направленность тренировочных воздействий на повышение физической работоспособности и выполнение норм Комплекса «Гот</w:t>
      </w:r>
      <w:r>
        <w:rPr>
          <w:rFonts w:ascii="Times New Roman" w:hAnsi="Times New Roman"/>
          <w:color w:val="000000"/>
          <w:sz w:val="28"/>
          <w:lang w:val="ru-RU"/>
        </w:rPr>
        <w:t xml:space="preserve">ов к труду и обороне».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i/>
          <w:color w:val="000000"/>
          <w:sz w:val="28"/>
          <w:lang w:val="ru-RU"/>
        </w:rPr>
        <w:t>Раздел «Физическое совершенствование»: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выполнять упражнения корригирующей и профилактической направленности, использовать их в режиме учебного дня и системе самостоятельных оздоровительных занятий;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выполнять комплексы упражнений из</w:t>
      </w:r>
      <w:r>
        <w:rPr>
          <w:rFonts w:ascii="Times New Roman" w:hAnsi="Times New Roman"/>
          <w:color w:val="000000"/>
          <w:sz w:val="28"/>
          <w:lang w:val="ru-RU"/>
        </w:rPr>
        <w:t xml:space="preserve"> современных систем оздоровительной физической культуры, использовать их для самостоятельных занятий с учётом индивидуальных интересов в физическом развитии и физическом совершенствовании;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выполнять упражнения общефизической подготовки, использовать их в п</w:t>
      </w:r>
      <w:r>
        <w:rPr>
          <w:rFonts w:ascii="Times New Roman" w:hAnsi="Times New Roman"/>
          <w:color w:val="000000"/>
          <w:sz w:val="28"/>
          <w:lang w:val="ru-RU"/>
        </w:rPr>
        <w:t>ланировании кондиционной тренировки;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демонстрировать основные технические и тактические действия в игровых видах спорта в условиях учебной и соревновательной деятельности, осуществлять судейство по одному из освоенных видов (футбол, волейбол, баскетбол);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lastRenderedPageBreak/>
        <w:t>д</w:t>
      </w:r>
      <w:r>
        <w:rPr>
          <w:rFonts w:ascii="Times New Roman" w:hAnsi="Times New Roman"/>
          <w:color w:val="000000"/>
          <w:sz w:val="28"/>
          <w:lang w:val="ru-RU"/>
        </w:rPr>
        <w:t xml:space="preserve">емонстрировать приросты показателей в развитии основных физических качеств, результатов в тестовых заданиях Комплекса «Готов к труду и обороне». </w:t>
      </w:r>
    </w:p>
    <w:p w:rsidR="0071372D" w:rsidRDefault="0071372D">
      <w:pPr>
        <w:spacing w:after="0" w:line="264" w:lineRule="auto"/>
        <w:ind w:left="120"/>
        <w:jc w:val="both"/>
        <w:rPr>
          <w:lang w:val="ru-RU"/>
        </w:rPr>
      </w:pPr>
    </w:p>
    <w:p w:rsidR="0071372D" w:rsidRDefault="0064706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>
        <w:rPr>
          <w:rFonts w:ascii="Times New Roman" w:hAnsi="Times New Roman"/>
          <w:b/>
          <w:i/>
          <w:color w:val="000000"/>
          <w:sz w:val="28"/>
          <w:lang w:val="ru-RU"/>
        </w:rPr>
        <w:t>в 11 классе</w:t>
      </w:r>
      <w:r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</w:t>
      </w:r>
      <w:r>
        <w:rPr>
          <w:rFonts w:ascii="Times New Roman" w:hAnsi="Times New Roman"/>
          <w:color w:val="000000"/>
          <w:sz w:val="28"/>
          <w:lang w:val="ru-RU"/>
        </w:rPr>
        <w:t xml:space="preserve"> по физической культуре: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i/>
          <w:color w:val="000000"/>
          <w:sz w:val="28"/>
          <w:lang w:val="ru-RU"/>
        </w:rPr>
        <w:t xml:space="preserve">Раздел «Знания о физической культуре»: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характеризовать адаптацию организма к физическим нагрузкам как основу укрепления здоровья, учитывать её этапы при планировании самостоятельных занятий кондиционной тренировкой;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положительно </w:t>
      </w:r>
      <w:r>
        <w:rPr>
          <w:rFonts w:ascii="Times New Roman" w:hAnsi="Times New Roman"/>
          <w:color w:val="000000"/>
          <w:sz w:val="28"/>
          <w:lang w:val="ru-RU"/>
        </w:rPr>
        <w:t>оценивать роль физической культуры в научной организации труда, профилактике профессиональных заболеваний и оптимизации работоспособности, предупреждении раннего старения и сохранении творческого долголетия;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выявлять возможные причины возникновения травм в</w:t>
      </w:r>
      <w:r>
        <w:rPr>
          <w:rFonts w:ascii="Times New Roman" w:hAnsi="Times New Roman"/>
          <w:color w:val="000000"/>
          <w:sz w:val="28"/>
          <w:lang w:val="ru-RU"/>
        </w:rPr>
        <w:t xml:space="preserve">о время самостоятельных занятий физической культурой и спортом, руководствоваться правилами их предупреждения и оказания первой помощи. </w:t>
      </w:r>
    </w:p>
    <w:p w:rsidR="0071372D" w:rsidRDefault="0064706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Раздел «Организация самостоятельных занятий»: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планировать оздоровительные мероприятия в режиме учебной и трудовой деяте</w:t>
      </w:r>
      <w:r>
        <w:rPr>
          <w:rFonts w:ascii="Times New Roman" w:hAnsi="Times New Roman"/>
          <w:color w:val="000000"/>
          <w:sz w:val="28"/>
          <w:lang w:val="ru-RU"/>
        </w:rPr>
        <w:t>льности с целью профилактики умственного и физического утомления, оптимизации работоспособности и функциональной активности основных психических процессов;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организовывать и проводить сеансы релаксации, банных процедур и самомассажа с целью восстановления о</w:t>
      </w:r>
      <w:r>
        <w:rPr>
          <w:rFonts w:ascii="Times New Roman" w:hAnsi="Times New Roman"/>
          <w:color w:val="000000"/>
          <w:sz w:val="28"/>
          <w:lang w:val="ru-RU"/>
        </w:rPr>
        <w:t xml:space="preserve">рганизма после умственных и физических нагрузок;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проводить самостоятельные занятия по подготовке к успешному выполнению нормативных требований комплекса «Готов к труду и обороне», планировать их содержание и физические нагрузки, исходя из индивидуальных р</w:t>
      </w:r>
      <w:r>
        <w:rPr>
          <w:rFonts w:ascii="Times New Roman" w:hAnsi="Times New Roman"/>
          <w:color w:val="000000"/>
          <w:sz w:val="28"/>
          <w:lang w:val="ru-RU"/>
        </w:rPr>
        <w:t xml:space="preserve">езультатов в тестовых испытаниях.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i/>
          <w:color w:val="000000"/>
          <w:sz w:val="28"/>
          <w:lang w:val="ru-RU"/>
        </w:rPr>
        <w:t>Раздел «Физическое совершенствование»: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выполнять упражнения корригирующей и профилактической направленности, использовать их в режиме учебного дня и системе самостоятельных оздоровительных занятий; 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выполнять комплексы уп</w:t>
      </w:r>
      <w:r>
        <w:rPr>
          <w:rFonts w:ascii="Times New Roman" w:hAnsi="Times New Roman"/>
          <w:color w:val="000000"/>
          <w:sz w:val="28"/>
          <w:lang w:val="ru-RU"/>
        </w:rPr>
        <w:t>ражнений из современных систем оздоровительной физической культуры, использовать их для самостоятельных занятий с учётом индивидуальных интересов и потребностей в физическом развитии и физическом совершенствовании;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демонстрировать технику приёмов и защитны</w:t>
      </w:r>
      <w:r>
        <w:rPr>
          <w:rFonts w:ascii="Times New Roman" w:hAnsi="Times New Roman"/>
          <w:color w:val="000000"/>
          <w:sz w:val="28"/>
          <w:lang w:val="ru-RU"/>
        </w:rPr>
        <w:t>х действий из атлетических единоборств, выполнять их во взаимодействии с партнёром;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демонстрировать основные технические и тактические действия в игровых видах спорта, выполнять их в условиях учебной и соревновательной деятельности (футбол, волейбол, баске</w:t>
      </w:r>
      <w:r>
        <w:rPr>
          <w:rFonts w:ascii="Times New Roman" w:hAnsi="Times New Roman"/>
          <w:color w:val="000000"/>
          <w:sz w:val="28"/>
          <w:lang w:val="ru-RU"/>
        </w:rPr>
        <w:t>тбол);</w:t>
      </w:r>
    </w:p>
    <w:p w:rsidR="0071372D" w:rsidRDefault="006470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lastRenderedPageBreak/>
        <w:t>выполнять комплексы физических упражнений на развитие основных физических качеств, демонстрировать ежегодные приросты в тестовых заданиях Комплекса «Готов к труду и обороне».</w:t>
      </w:r>
    </w:p>
    <w:p w:rsidR="0071372D" w:rsidRDefault="0064706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71372D" w:rsidRDefault="0064706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10738" w:type="dxa"/>
        <w:tblCellSpacing w:w="0" w:type="dxa"/>
        <w:tblInd w:w="142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693"/>
        <w:gridCol w:w="3550"/>
        <w:gridCol w:w="2287"/>
        <w:gridCol w:w="1499"/>
      </w:tblGrid>
      <w:tr w:rsidR="0071372D">
        <w:trPr>
          <w:trHeight w:val="1311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1372D" w:rsidRDefault="0071372D">
            <w:pPr>
              <w:spacing w:after="0"/>
              <w:ind w:left="135"/>
            </w:pPr>
          </w:p>
        </w:tc>
        <w:tc>
          <w:tcPr>
            <w:tcW w:w="269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1372D" w:rsidRDefault="0071372D">
            <w:pPr>
              <w:spacing w:after="0"/>
              <w:ind w:left="135"/>
            </w:pPr>
          </w:p>
        </w:tc>
        <w:tc>
          <w:tcPr>
            <w:tcW w:w="3550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Воспитательный </w:t>
            </w:r>
          </w:p>
          <w:p w:rsidR="0071372D" w:rsidRDefault="0064706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компонент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1372D" w:rsidRDefault="0071372D">
            <w:pPr>
              <w:spacing w:after="0"/>
              <w:ind w:left="135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64706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  <w:p w:rsidR="0071372D" w:rsidRDefault="0071372D"/>
          <w:p w:rsidR="0071372D" w:rsidRDefault="0071372D"/>
          <w:p w:rsidR="0071372D" w:rsidRDefault="0071372D">
            <w:pPr>
              <w:spacing w:after="0"/>
            </w:pPr>
          </w:p>
        </w:tc>
      </w:tr>
      <w:tr w:rsidR="0071372D">
        <w:trPr>
          <w:trHeight w:val="144"/>
          <w:tblCellSpacing w:w="0" w:type="dxa"/>
        </w:trPr>
        <w:tc>
          <w:tcPr>
            <w:tcW w:w="3402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  <w:tc>
          <w:tcPr>
            <w:tcW w:w="3550" w:type="dxa"/>
            <w:tcBorders>
              <w:left w:val="single" w:sz="4" w:space="0" w:color="auto"/>
            </w:tcBorders>
            <w:vAlign w:val="center"/>
          </w:tcPr>
          <w:p w:rsidR="0071372D" w:rsidRDefault="0071372D">
            <w:pPr>
              <w:spacing w:after="0"/>
              <w:rPr>
                <w:lang w:val="ru-RU"/>
              </w:rPr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71372D" w:rsidRDefault="0071372D">
            <w:pPr>
              <w:spacing w:after="0"/>
              <w:rPr>
                <w:lang w:val="ru-RU"/>
              </w:rPr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71372D">
            <w:pPr>
              <w:spacing w:after="0"/>
              <w:rPr>
                <w:lang w:val="ru-RU"/>
              </w:rPr>
            </w:pPr>
          </w:p>
        </w:tc>
      </w:tr>
      <w:tr w:rsidR="0071372D">
        <w:trPr>
          <w:trHeight w:val="611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 как социальное явление</w:t>
            </w:r>
          </w:p>
        </w:tc>
        <w:tc>
          <w:tcPr>
            <w:tcW w:w="355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71372D" w:rsidRDefault="0064706A">
            <w:pPr>
              <w:pStyle w:val="TableParagraph"/>
              <w:tabs>
                <w:tab w:val="left" w:pos="813"/>
              </w:tabs>
              <w:spacing w:before="0"/>
              <w:ind w:left="104" w:right="96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 xml:space="preserve">-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любящим,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послушным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отзывчивым сыном (дочерью), братом (сестрой),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внуком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(внучкой);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уважать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старших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о младших </w:t>
            </w:r>
            <w:r>
              <w:rPr>
                <w:sz w:val="24"/>
              </w:rPr>
              <w:t>членах семьи; выполнять посильную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обучающегося домашнюю работу, помогая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старшим;</w:t>
            </w:r>
          </w:p>
          <w:p w:rsidR="0071372D" w:rsidRDefault="0064706A">
            <w:pPr>
              <w:pStyle w:val="TableParagraph"/>
              <w:tabs>
                <w:tab w:val="left" w:pos="813"/>
              </w:tabs>
              <w:spacing w:before="0"/>
              <w:ind w:left="104" w:right="94"/>
              <w:jc w:val="both"/>
              <w:rPr>
                <w:sz w:val="24"/>
              </w:rPr>
            </w:pPr>
            <w:r>
              <w:rPr>
                <w:sz w:val="24"/>
              </w:rPr>
              <w:t>- знать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страну;</w:t>
            </w:r>
          </w:p>
          <w:p w:rsidR="0071372D" w:rsidRDefault="0064706A">
            <w:pPr>
              <w:spacing w:after="0"/>
              <w:ind w:left="135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- соблюдать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правила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личной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гигиены,</w:t>
            </w:r>
            <w:r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режим</w:t>
            </w:r>
            <w:r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дня, вести здоровый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образ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жизни.</w:t>
            </w: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71372D" w:rsidRDefault="0071372D">
            <w:pPr>
              <w:pStyle w:val="a4"/>
              <w:spacing w:line="234" w:lineRule="exact"/>
            </w:pPr>
          </w:p>
          <w:p w:rsidR="0071372D" w:rsidRDefault="0071372D">
            <w:pPr>
              <w:pStyle w:val="a4"/>
              <w:spacing w:line="234" w:lineRule="exact"/>
            </w:pPr>
          </w:p>
          <w:p w:rsidR="0071372D" w:rsidRDefault="0071372D">
            <w:pPr>
              <w:pStyle w:val="a4"/>
              <w:spacing w:line="234" w:lineRule="exact"/>
            </w:pPr>
          </w:p>
          <w:p w:rsidR="0071372D" w:rsidRDefault="0071372D">
            <w:pPr>
              <w:pStyle w:val="a4"/>
              <w:spacing w:line="234" w:lineRule="exact"/>
            </w:pPr>
          </w:p>
          <w:p w:rsidR="0071372D" w:rsidRDefault="0071372D">
            <w:pPr>
              <w:pStyle w:val="a4"/>
              <w:spacing w:line="234" w:lineRule="exact"/>
            </w:pPr>
          </w:p>
          <w:p w:rsidR="0071372D" w:rsidRDefault="0071372D">
            <w:pPr>
              <w:pStyle w:val="a4"/>
              <w:spacing w:line="234" w:lineRule="exact"/>
            </w:pPr>
          </w:p>
          <w:p w:rsidR="0071372D" w:rsidRDefault="0071372D">
            <w:pPr>
              <w:pStyle w:val="a4"/>
              <w:spacing w:line="234" w:lineRule="exact"/>
            </w:pPr>
          </w:p>
          <w:p w:rsidR="0071372D" w:rsidRDefault="0071372D">
            <w:pPr>
              <w:pStyle w:val="a4"/>
              <w:spacing w:line="234" w:lineRule="exact"/>
            </w:pPr>
          </w:p>
          <w:p w:rsidR="0071372D" w:rsidRDefault="0071372D">
            <w:pPr>
              <w:pStyle w:val="a4"/>
              <w:spacing w:line="234" w:lineRule="exact"/>
            </w:pPr>
          </w:p>
          <w:p w:rsidR="0071372D" w:rsidRDefault="0071372D">
            <w:pPr>
              <w:pStyle w:val="a4"/>
              <w:spacing w:line="234" w:lineRule="exact"/>
            </w:pPr>
          </w:p>
          <w:p w:rsidR="0071372D" w:rsidRDefault="0071372D">
            <w:pPr>
              <w:pStyle w:val="a4"/>
              <w:spacing w:line="234" w:lineRule="exact"/>
            </w:pPr>
          </w:p>
          <w:p w:rsidR="0071372D" w:rsidRDefault="0071372D">
            <w:pPr>
              <w:pStyle w:val="a4"/>
              <w:spacing w:line="234" w:lineRule="exact"/>
            </w:pPr>
          </w:p>
          <w:p w:rsidR="0071372D" w:rsidRDefault="0064706A">
            <w:pPr>
              <w:pStyle w:val="a4"/>
              <w:spacing w:line="234" w:lineRule="exact"/>
            </w:pPr>
            <w:hyperlink r:id="rId7" w:history="1">
              <w:r>
                <w:rPr>
                  <w:rStyle w:val="a3"/>
                  <w:lang w:val="en-US"/>
                </w:rPr>
                <w:t>https</w:t>
              </w:r>
              <w:r>
                <w:rPr>
                  <w:rStyle w:val="a3"/>
                </w:rPr>
                <w:t>://</w:t>
              </w:r>
              <w:r>
                <w:rPr>
                  <w:rStyle w:val="a3"/>
                  <w:lang w:val="en-US"/>
                </w:rPr>
                <w:t>www</w:t>
              </w:r>
              <w:r>
                <w:rPr>
                  <w:rStyle w:val="a3"/>
                </w:rPr>
                <w:t>.</w:t>
              </w:r>
              <w:r>
                <w:rPr>
                  <w:rStyle w:val="a3"/>
                  <w:lang w:val="en-US"/>
                </w:rPr>
                <w:t>uchportal</w:t>
              </w:r>
              <w:r>
                <w:rPr>
                  <w:rStyle w:val="a3"/>
                </w:rPr>
                <w:t>.</w:t>
              </w:r>
              <w:r>
                <w:rPr>
                  <w:rStyle w:val="a3"/>
                  <w:lang w:val="en-US"/>
                </w:rPr>
                <w:t>ru</w:t>
              </w:r>
              <w:r>
                <w:rPr>
                  <w:rStyle w:val="a3"/>
                </w:rPr>
                <w:t>/</w:t>
              </w:r>
            </w:hyperlink>
          </w:p>
          <w:p w:rsidR="0071372D" w:rsidRDefault="0071372D">
            <w:pPr>
              <w:pStyle w:val="a4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64706A">
            <w:pPr>
              <w:spacing w:after="0"/>
            </w:pPr>
            <w:r>
              <w:t>2</w:t>
            </w:r>
          </w:p>
        </w:tc>
      </w:tr>
      <w:tr w:rsidR="0071372D">
        <w:trPr>
          <w:trHeight w:val="611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1.2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 как средство укрепления здоровья человека</w:t>
            </w:r>
          </w:p>
        </w:tc>
        <w:tc>
          <w:tcPr>
            <w:tcW w:w="355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71372D" w:rsidRDefault="0064706A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71372D" w:rsidRDefault="0064706A">
            <w:pPr>
              <w:pStyle w:val="TableParagraph"/>
              <w:spacing w:before="0"/>
              <w:ind w:left="104"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быть вежливым и опрятным, </w:t>
            </w:r>
            <w:r>
              <w:rPr>
                <w:sz w:val="24"/>
              </w:rPr>
              <w:lastRenderedPageBreak/>
              <w:t>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приветливым.</w:t>
            </w: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71372D" w:rsidRDefault="0071372D">
            <w:pPr>
              <w:pStyle w:val="a4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64706A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</w:tr>
      <w:tr w:rsidR="0071372D">
        <w:trPr>
          <w:trHeight w:val="144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355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71372D" w:rsidRDefault="0071372D"/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64706A">
            <w:r>
              <w:t>3</w:t>
            </w:r>
          </w:p>
        </w:tc>
      </w:tr>
      <w:tr w:rsidR="0071372D">
        <w:trPr>
          <w:trHeight w:val="885"/>
          <w:tblCellSpacing w:w="0" w:type="dxa"/>
        </w:trPr>
        <w:tc>
          <w:tcPr>
            <w:tcW w:w="3402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</w:t>
            </w:r>
          </w:p>
        </w:tc>
        <w:tc>
          <w:tcPr>
            <w:tcW w:w="3550" w:type="dxa"/>
            <w:tcBorders>
              <w:left w:val="single" w:sz="4" w:space="0" w:color="auto"/>
            </w:tcBorders>
            <w:vAlign w:val="center"/>
          </w:tcPr>
          <w:p w:rsidR="0071372D" w:rsidRDefault="0071372D">
            <w:pPr>
              <w:spacing w:after="0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71372D" w:rsidRDefault="0071372D">
            <w:pPr>
              <w:spacing w:after="0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71372D">
            <w:pPr>
              <w:spacing w:after="0"/>
            </w:pPr>
          </w:p>
        </w:tc>
      </w:tr>
      <w:tr w:rsidR="0071372D">
        <w:trPr>
          <w:trHeight w:val="515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9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Физкультурно-оздоровительные мероприятия в условиях активного отдыха и досуга</w:t>
            </w:r>
          </w:p>
        </w:tc>
        <w:tc>
          <w:tcPr>
            <w:tcW w:w="3550" w:type="dxa"/>
            <w:tcBorders>
              <w:left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71372D" w:rsidRDefault="0064706A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71372D" w:rsidRDefault="0064706A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- быть вежливым и опрятным, 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приветливым;</w:t>
            </w:r>
          </w:p>
          <w:p w:rsidR="0071372D" w:rsidRDefault="0064706A">
            <w:pPr>
              <w:pStyle w:val="TableParagraph"/>
              <w:tabs>
                <w:tab w:val="left" w:pos="813"/>
              </w:tabs>
              <w:spacing w:before="0"/>
              <w:ind w:left="104" w:right="94"/>
              <w:jc w:val="both"/>
              <w:rPr>
                <w:sz w:val="24"/>
              </w:rPr>
            </w:pPr>
            <w:r>
              <w:rPr>
                <w:sz w:val="24"/>
              </w:rPr>
              <w:t>- беречь и охранять природу (ухаживать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комнатными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растениями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питомцах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бездомных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 в своем дворе; подкармливать птиц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морозные зимы; не засорять бытовым мусором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леса, водоемы).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71372D" w:rsidRDefault="0071372D">
            <w:pPr>
              <w:pStyle w:val="a4"/>
              <w:spacing w:line="234" w:lineRule="exact"/>
            </w:pPr>
          </w:p>
          <w:p w:rsidR="0071372D" w:rsidRDefault="0064706A">
            <w:pPr>
              <w:pStyle w:val="a4"/>
              <w:spacing w:line="234" w:lineRule="exact"/>
            </w:pPr>
            <w:hyperlink r:id="rId8" w:history="1">
              <w:r>
                <w:rPr>
                  <w:rStyle w:val="a3"/>
                </w:rPr>
                <w:t>http://metodsovet.su/dir/fiz_kultura/9</w:t>
              </w:r>
            </w:hyperlink>
          </w:p>
          <w:p w:rsidR="0071372D" w:rsidRDefault="0071372D">
            <w:pPr>
              <w:pStyle w:val="a4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64706A">
            <w:pPr>
              <w:spacing w:after="0"/>
              <w:ind w:left="135"/>
            </w:pPr>
            <w:r>
              <w:t>4</w:t>
            </w:r>
          </w:p>
        </w:tc>
      </w:tr>
      <w:tr w:rsidR="0071372D">
        <w:trPr>
          <w:trHeight w:val="144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355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71372D">
            <w:pPr>
              <w:spacing w:after="0"/>
              <w:ind w:left="135"/>
              <w:jc w:val="center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71372D" w:rsidRDefault="0071372D"/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64706A">
            <w:r>
              <w:t>4</w:t>
            </w:r>
          </w:p>
        </w:tc>
      </w:tr>
      <w:tr w:rsidR="0071372D">
        <w:trPr>
          <w:trHeight w:val="531"/>
          <w:tblCellSpacing w:w="0" w:type="dxa"/>
        </w:trPr>
        <w:tc>
          <w:tcPr>
            <w:tcW w:w="3402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  <w:tc>
          <w:tcPr>
            <w:tcW w:w="3550" w:type="dxa"/>
            <w:tcBorders>
              <w:left w:val="single" w:sz="4" w:space="0" w:color="auto"/>
            </w:tcBorders>
            <w:vAlign w:val="center"/>
          </w:tcPr>
          <w:p w:rsidR="0071372D" w:rsidRDefault="0071372D">
            <w:pPr>
              <w:spacing w:after="0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71372D" w:rsidRDefault="0071372D">
            <w:pPr>
              <w:spacing w:after="0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71372D">
            <w:pPr>
              <w:spacing w:after="0"/>
            </w:pPr>
          </w:p>
        </w:tc>
      </w:tr>
      <w:tr w:rsidR="0071372D">
        <w:trPr>
          <w:trHeight w:val="652"/>
          <w:tblCellSpacing w:w="0" w:type="dxa"/>
        </w:trPr>
        <w:tc>
          <w:tcPr>
            <w:tcW w:w="3402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Физкультурно-оздоровительная деятельность</w:t>
            </w:r>
          </w:p>
        </w:tc>
        <w:tc>
          <w:tcPr>
            <w:tcW w:w="3550" w:type="dxa"/>
            <w:tcBorders>
              <w:left w:val="single" w:sz="4" w:space="0" w:color="auto"/>
            </w:tcBorders>
            <w:vAlign w:val="center"/>
          </w:tcPr>
          <w:p w:rsidR="0071372D" w:rsidRDefault="0071372D">
            <w:pPr>
              <w:spacing w:after="0"/>
              <w:ind w:left="135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71372D" w:rsidRDefault="0071372D">
            <w:pPr>
              <w:spacing w:after="0"/>
              <w:ind w:left="135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71372D">
            <w:pPr>
              <w:spacing w:after="0"/>
              <w:ind w:left="135"/>
            </w:pPr>
          </w:p>
        </w:tc>
      </w:tr>
      <w:tr w:rsidR="0071372D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9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Физкультурно-оздоровительная деятельность</w:t>
            </w:r>
          </w:p>
        </w:tc>
        <w:tc>
          <w:tcPr>
            <w:tcW w:w="3550" w:type="dxa"/>
            <w:tcBorders>
              <w:left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71372D" w:rsidRDefault="0064706A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71372D" w:rsidRDefault="0064706A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быть вежливым и опрятным, </w:t>
            </w:r>
            <w:r>
              <w:rPr>
                <w:sz w:val="24"/>
              </w:rPr>
              <w:lastRenderedPageBreak/>
              <w:t>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приветливым;</w:t>
            </w:r>
          </w:p>
          <w:p w:rsidR="0071372D" w:rsidRDefault="0064706A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- уметь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сопереживать,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проявлять</w:t>
            </w:r>
            <w:r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сострадание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к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попавшим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беду;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стремиться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устанавливать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хорошие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отношения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с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другими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людьми;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уметь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прощать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обиды,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защищать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слабых,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по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мере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возможности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помогать</w:t>
            </w:r>
            <w:r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нуждающимся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этом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людям;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уважительно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относиться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к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людям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иной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национальной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или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 xml:space="preserve">религиозной принадлежности, </w:t>
            </w:r>
            <w:r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>иного</w:t>
            </w:r>
            <w:r>
              <w:rPr>
                <w:rFonts w:ascii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имущественного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положения,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людям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с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ограниченными</w:t>
            </w:r>
            <w:r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возможностями здоровья</w:t>
            </w:r>
            <w:r>
              <w:rPr>
                <w:sz w:val="24"/>
                <w:lang w:val="ru-RU"/>
              </w:rPr>
              <w:t>.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71372D" w:rsidRDefault="0064706A">
            <w:pPr>
              <w:pStyle w:val="a4"/>
              <w:spacing w:line="234" w:lineRule="exact"/>
            </w:pPr>
            <w:hyperlink r:id="rId9" w:history="1">
              <w:r>
                <w:rPr>
                  <w:rStyle w:val="a3"/>
                  <w:lang w:val="en-US"/>
                </w:rPr>
                <w:t>https</w:t>
              </w:r>
              <w:r>
                <w:rPr>
                  <w:rStyle w:val="a3"/>
                </w:rPr>
                <w:t>://</w:t>
              </w:r>
              <w:r>
                <w:rPr>
                  <w:rStyle w:val="a3"/>
                  <w:lang w:val="en-US"/>
                </w:rPr>
                <w:t>www</w:t>
              </w:r>
              <w:r>
                <w:rPr>
                  <w:rStyle w:val="a3"/>
                </w:rPr>
                <w:t>.</w:t>
              </w:r>
              <w:r>
                <w:rPr>
                  <w:rStyle w:val="a3"/>
                  <w:lang w:val="en-US"/>
                </w:rPr>
                <w:t>uchportal</w:t>
              </w:r>
              <w:r>
                <w:rPr>
                  <w:rStyle w:val="a3"/>
                </w:rPr>
                <w:t>.</w:t>
              </w:r>
              <w:r>
                <w:rPr>
                  <w:rStyle w:val="a3"/>
                  <w:lang w:val="en-US"/>
                </w:rPr>
                <w:t>ru</w:t>
              </w:r>
              <w:r>
                <w:rPr>
                  <w:rStyle w:val="a3"/>
                </w:rPr>
                <w:t>/</w:t>
              </w:r>
            </w:hyperlink>
          </w:p>
          <w:p w:rsidR="0071372D" w:rsidRDefault="0071372D">
            <w:pPr>
              <w:pStyle w:val="a4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64706A">
            <w:pPr>
              <w:spacing w:after="0"/>
              <w:ind w:left="135"/>
            </w:pPr>
            <w:r>
              <w:t>2</w:t>
            </w:r>
          </w:p>
        </w:tc>
      </w:tr>
      <w:tr w:rsidR="0071372D">
        <w:trPr>
          <w:trHeight w:val="144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355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71372D">
            <w:pPr>
              <w:spacing w:after="0"/>
              <w:ind w:left="135"/>
              <w:jc w:val="center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71372D" w:rsidRDefault="0071372D"/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64706A">
            <w:r>
              <w:t>2</w:t>
            </w:r>
          </w:p>
        </w:tc>
      </w:tr>
      <w:tr w:rsidR="0071372D">
        <w:trPr>
          <w:trHeight w:val="144"/>
          <w:tblCellSpacing w:w="0" w:type="dxa"/>
        </w:trPr>
        <w:tc>
          <w:tcPr>
            <w:tcW w:w="3402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Спортивно-оздоровительная деятельность</w:t>
            </w:r>
          </w:p>
        </w:tc>
        <w:tc>
          <w:tcPr>
            <w:tcW w:w="3550" w:type="dxa"/>
            <w:tcBorders>
              <w:right w:val="single" w:sz="4" w:space="0" w:color="auto"/>
            </w:tcBorders>
            <w:vAlign w:val="center"/>
          </w:tcPr>
          <w:p w:rsidR="0071372D" w:rsidRDefault="0071372D">
            <w:pPr>
              <w:spacing w:after="0"/>
              <w:ind w:left="135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71372D" w:rsidRDefault="0071372D">
            <w:pPr>
              <w:spacing w:after="0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71372D">
            <w:pPr>
              <w:spacing w:after="0"/>
            </w:pPr>
          </w:p>
        </w:tc>
      </w:tr>
      <w:tr w:rsidR="0071372D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9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 «Спортивные игры». Футбол</w:t>
            </w:r>
          </w:p>
        </w:tc>
        <w:tc>
          <w:tcPr>
            <w:tcW w:w="3550" w:type="dxa"/>
            <w:tcBorders>
              <w:left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71372D" w:rsidRDefault="0064706A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71372D" w:rsidRDefault="0064706A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- быть вежливым и опрятным, 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приветливым;</w:t>
            </w:r>
          </w:p>
          <w:p w:rsidR="0071372D" w:rsidRDefault="0064706A">
            <w:pPr>
              <w:pStyle w:val="TableParagraph"/>
              <w:tabs>
                <w:tab w:val="left" w:pos="813"/>
              </w:tabs>
              <w:spacing w:before="0"/>
              <w:ind w:left="104"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>
              <w:rPr>
                <w:sz w:val="24"/>
              </w:rPr>
              <w:t>беречь и охранять природу (ухаживать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комнатными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растениями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питомцах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бездомных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 в своем дворе; подкармливать птиц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морозные зимы; не засорять бытовым мусоро</w:t>
            </w:r>
            <w:r>
              <w:rPr>
                <w:sz w:val="24"/>
              </w:rPr>
              <w:t>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леса, водоемы).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71372D" w:rsidRDefault="0064706A">
            <w:pPr>
              <w:pStyle w:val="a4"/>
              <w:spacing w:line="234" w:lineRule="exact"/>
            </w:pPr>
            <w:hyperlink r:id="rId10" w:history="1">
              <w:r>
                <w:rPr>
                  <w:rStyle w:val="a3"/>
                </w:rPr>
                <w:t>https://resh.edu.ru/</w:t>
              </w:r>
            </w:hyperlink>
          </w:p>
          <w:p w:rsidR="0071372D" w:rsidRDefault="0071372D">
            <w:pPr>
              <w:pStyle w:val="a4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64706A">
            <w:pPr>
              <w:spacing w:after="0"/>
              <w:ind w:left="135"/>
            </w:pPr>
            <w:r>
              <w:t>10</w:t>
            </w:r>
          </w:p>
        </w:tc>
      </w:tr>
      <w:tr w:rsidR="0071372D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Модуль «Спортивные игры». Баскетбол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71372D" w:rsidRDefault="0064706A">
            <w:pPr>
              <w:pStyle w:val="TableParagraph"/>
              <w:tabs>
                <w:tab w:val="left" w:pos="813"/>
              </w:tabs>
              <w:spacing w:before="0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- 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миролюбие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затевать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прибегая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силе;</w:t>
            </w:r>
          </w:p>
          <w:p w:rsidR="0071372D" w:rsidRDefault="0064706A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- быть вежливым и опрятным, скромным и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приветливым.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1372D" w:rsidRDefault="0064706A">
            <w:pPr>
              <w:pStyle w:val="a4"/>
              <w:spacing w:line="234" w:lineRule="exact"/>
            </w:pPr>
            <w:hyperlink r:id="rId11" w:history="1">
              <w:r>
                <w:rPr>
                  <w:rStyle w:val="a3"/>
                  <w:lang w:val="en-US"/>
                </w:rPr>
                <w:t>https</w:t>
              </w:r>
              <w:r>
                <w:rPr>
                  <w:rStyle w:val="a3"/>
                </w:rPr>
                <w:t>://</w:t>
              </w:r>
              <w:r>
                <w:rPr>
                  <w:rStyle w:val="a3"/>
                  <w:lang w:val="en-US"/>
                </w:rPr>
                <w:t>www</w:t>
              </w:r>
              <w:r>
                <w:rPr>
                  <w:rStyle w:val="a3"/>
                </w:rPr>
                <w:t>.</w:t>
              </w:r>
              <w:r>
                <w:rPr>
                  <w:rStyle w:val="a3"/>
                  <w:lang w:val="en-US"/>
                </w:rPr>
                <w:t>uchportal</w:t>
              </w:r>
              <w:r>
                <w:rPr>
                  <w:rStyle w:val="a3"/>
                </w:rPr>
                <w:t>.</w:t>
              </w:r>
              <w:r>
                <w:rPr>
                  <w:rStyle w:val="a3"/>
                  <w:lang w:val="en-US"/>
                </w:rPr>
                <w:t>ru</w:t>
              </w:r>
              <w:r>
                <w:rPr>
                  <w:rStyle w:val="a3"/>
                </w:rPr>
                <w:t>/</w:t>
              </w:r>
            </w:hyperlink>
          </w:p>
          <w:p w:rsidR="0071372D" w:rsidRDefault="0071372D">
            <w:pPr>
              <w:pStyle w:val="a4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64706A">
            <w:pPr>
              <w:spacing w:after="0"/>
              <w:ind w:left="135"/>
            </w:pPr>
            <w:r>
              <w:t>10</w:t>
            </w:r>
          </w:p>
        </w:tc>
      </w:tr>
      <w:tr w:rsidR="0071372D">
        <w:trPr>
          <w:trHeight w:val="719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Модуль «Спортивные игры». Волейбол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71372D" w:rsidRDefault="0064706A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71372D" w:rsidRDefault="0064706A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- быть вежливым и опрятным, 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приветливым.</w:t>
            </w: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1372D" w:rsidRDefault="0064706A">
            <w:pPr>
              <w:pStyle w:val="a4"/>
              <w:spacing w:line="234" w:lineRule="exact"/>
            </w:pPr>
            <w:hyperlink r:id="rId12" w:history="1">
              <w:r>
                <w:rPr>
                  <w:rStyle w:val="a3"/>
                </w:rPr>
                <w:t>https://resh.edu.ru/</w:t>
              </w:r>
            </w:hyperlink>
          </w:p>
          <w:p w:rsidR="0071372D" w:rsidRDefault="0071372D">
            <w:pPr>
              <w:pStyle w:val="a4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64706A">
            <w:pPr>
              <w:spacing w:after="0"/>
              <w:ind w:left="135"/>
            </w:pPr>
            <w:r>
              <w:t>12</w:t>
            </w:r>
          </w:p>
        </w:tc>
      </w:tr>
      <w:tr w:rsidR="0071372D">
        <w:trPr>
          <w:trHeight w:val="719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 по разделу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71372D" w:rsidRDefault="0071372D">
            <w:pPr>
              <w:pStyle w:val="TableParagraph"/>
              <w:spacing w:before="0"/>
              <w:ind w:left="104" w:right="95"/>
              <w:jc w:val="both"/>
              <w:rPr>
                <w:sz w:val="24"/>
              </w:rPr>
            </w:pP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1372D" w:rsidRDefault="0071372D">
            <w:pPr>
              <w:pStyle w:val="a4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64706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32</w:t>
            </w:r>
          </w:p>
        </w:tc>
      </w:tr>
      <w:tr w:rsidR="0071372D">
        <w:trPr>
          <w:trHeight w:val="719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Прикладно-ориентированная двигательная деятельность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71372D" w:rsidRDefault="0071372D">
            <w:pPr>
              <w:pStyle w:val="TableParagraph"/>
              <w:spacing w:before="0"/>
              <w:ind w:left="104" w:right="95"/>
              <w:jc w:val="both"/>
              <w:rPr>
                <w:sz w:val="24"/>
              </w:rPr>
            </w:pP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1372D" w:rsidRDefault="0071372D">
            <w:pPr>
              <w:pStyle w:val="a4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71372D">
            <w:pPr>
              <w:spacing w:after="0"/>
              <w:ind w:left="135"/>
              <w:rPr>
                <w:lang w:val="ru-RU"/>
              </w:rPr>
            </w:pPr>
          </w:p>
        </w:tc>
      </w:tr>
      <w:tr w:rsidR="0071372D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Модуль </w:t>
            </w:r>
            <w:r>
              <w:rPr>
                <w:rFonts w:ascii="Times New Roman" w:hAnsi="Times New Roman"/>
                <w:color w:val="000000"/>
                <w:sz w:val="24"/>
              </w:rPr>
              <w:t>«Плавательная подготовка»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71372D" w:rsidRDefault="0064706A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приветливым;</w:t>
            </w:r>
          </w:p>
          <w:p w:rsidR="0071372D" w:rsidRDefault="0064706A">
            <w:pPr>
              <w:pStyle w:val="TableParagraph"/>
              <w:tabs>
                <w:tab w:val="left" w:pos="813"/>
                <w:tab w:val="left" w:pos="2082"/>
                <w:tab w:val="left" w:pos="4547"/>
              </w:tabs>
              <w:spacing w:before="0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- 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сострадание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попавшим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беду;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слабых,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нуждающимся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религиозной принадлежности, </w:t>
            </w:r>
            <w:r>
              <w:rPr>
                <w:spacing w:val="-2"/>
                <w:sz w:val="24"/>
              </w:rPr>
              <w:t>иног</w:t>
            </w:r>
            <w:r>
              <w:rPr>
                <w:spacing w:val="-2"/>
                <w:sz w:val="24"/>
              </w:rPr>
              <w:t>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имущественного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ограниченными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возможностями здоровья.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1372D" w:rsidRDefault="0064706A">
            <w:pPr>
              <w:pStyle w:val="a4"/>
              <w:spacing w:line="234" w:lineRule="exact"/>
            </w:pPr>
            <w:hyperlink r:id="rId13" w:history="1">
              <w:r>
                <w:rPr>
                  <w:rStyle w:val="a3"/>
                </w:rPr>
                <w:t>http://metodsovet.su/dir/fiz_kultura/9</w:t>
              </w:r>
            </w:hyperlink>
          </w:p>
          <w:p w:rsidR="0071372D" w:rsidRDefault="0071372D">
            <w:pPr>
              <w:pStyle w:val="a4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64706A">
            <w:pPr>
              <w:spacing w:after="0"/>
              <w:ind w:left="135"/>
            </w:pPr>
            <w:r>
              <w:t>3</w:t>
            </w:r>
          </w:p>
        </w:tc>
      </w:tr>
      <w:tr w:rsidR="0071372D">
        <w:trPr>
          <w:trHeight w:val="144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Итого по разделу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71372D" w:rsidRDefault="0071372D">
            <w:pPr>
              <w:pStyle w:val="TableParagraph"/>
              <w:spacing w:before="0"/>
              <w:ind w:left="104" w:right="95"/>
              <w:jc w:val="both"/>
              <w:rPr>
                <w:sz w:val="24"/>
              </w:rPr>
            </w:pP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1372D" w:rsidRDefault="0071372D">
            <w:pPr>
              <w:pStyle w:val="a4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64706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</w:tr>
      <w:tr w:rsidR="0071372D">
        <w:trPr>
          <w:trHeight w:val="144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«Спортивная и физическая подготовка»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71372D" w:rsidRDefault="0071372D">
            <w:pPr>
              <w:pStyle w:val="TableParagraph"/>
              <w:spacing w:before="0"/>
              <w:ind w:left="104" w:right="95"/>
              <w:jc w:val="both"/>
              <w:rPr>
                <w:sz w:val="24"/>
              </w:rPr>
            </w:pP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1372D" w:rsidRDefault="0071372D">
            <w:pPr>
              <w:pStyle w:val="a4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71372D">
            <w:pPr>
              <w:spacing w:after="0"/>
              <w:ind w:left="135"/>
              <w:rPr>
                <w:lang w:val="ru-RU"/>
              </w:rPr>
            </w:pPr>
          </w:p>
        </w:tc>
      </w:tr>
      <w:tr w:rsidR="0071372D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подготовка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pStyle w:val="11"/>
              <w:spacing w:before="0"/>
              <w:rPr>
                <w:b w:val="0"/>
                <w:color w:val="000009"/>
              </w:rPr>
            </w:pPr>
            <w:r>
              <w:rPr>
                <w:b w:val="0"/>
              </w:rPr>
              <w:t>Создание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благоприятных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условий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для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усвоения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обучающимися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социально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значимых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знаний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–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знаний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основных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норм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и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традиций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того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общества,</w:t>
            </w:r>
            <w:r>
              <w:rPr>
                <w:b w:val="0"/>
                <w:color w:val="000009"/>
                <w:spacing w:val="-1"/>
              </w:rPr>
              <w:t xml:space="preserve"> </w:t>
            </w:r>
            <w:r>
              <w:rPr>
                <w:b w:val="0"/>
                <w:color w:val="000009"/>
              </w:rPr>
              <w:t>в</w:t>
            </w:r>
            <w:r>
              <w:rPr>
                <w:b w:val="0"/>
                <w:color w:val="000009"/>
                <w:spacing w:val="-1"/>
              </w:rPr>
              <w:t xml:space="preserve"> </w:t>
            </w:r>
            <w:r>
              <w:rPr>
                <w:b w:val="0"/>
                <w:color w:val="000009"/>
              </w:rPr>
              <w:t>котором</w:t>
            </w:r>
            <w:r>
              <w:rPr>
                <w:b w:val="0"/>
                <w:color w:val="000009"/>
                <w:spacing w:val="-1"/>
              </w:rPr>
              <w:t xml:space="preserve"> </w:t>
            </w:r>
            <w:r>
              <w:rPr>
                <w:b w:val="0"/>
                <w:color w:val="000009"/>
              </w:rPr>
              <w:t>они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живут:</w:t>
            </w:r>
          </w:p>
          <w:p w:rsidR="0071372D" w:rsidRDefault="0064706A">
            <w:pPr>
              <w:pStyle w:val="11"/>
              <w:spacing w:before="0"/>
              <w:rPr>
                <w:b w:val="0"/>
              </w:rPr>
            </w:pPr>
            <w:r>
              <w:rPr>
                <w:b w:val="0"/>
              </w:rPr>
              <w:t>- стремиться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узнавать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что-то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новое,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проявлять</w:t>
            </w:r>
            <w:r>
              <w:rPr>
                <w:b w:val="0"/>
                <w:spacing w:val="-1"/>
              </w:rPr>
              <w:t xml:space="preserve"> </w:t>
            </w:r>
            <w:r>
              <w:rPr>
                <w:b w:val="0"/>
              </w:rPr>
              <w:t>любознательность,</w:t>
            </w:r>
            <w:r>
              <w:rPr>
                <w:b w:val="0"/>
                <w:spacing w:val="-2"/>
              </w:rPr>
              <w:t xml:space="preserve"> </w:t>
            </w:r>
            <w:r>
              <w:rPr>
                <w:b w:val="0"/>
              </w:rPr>
              <w:t>ценить</w:t>
            </w:r>
            <w:r>
              <w:rPr>
                <w:b w:val="0"/>
                <w:spacing w:val="-4"/>
              </w:rPr>
              <w:t xml:space="preserve"> </w:t>
            </w:r>
            <w:r>
              <w:rPr>
                <w:b w:val="0"/>
              </w:rPr>
              <w:t>знания;</w:t>
            </w:r>
          </w:p>
          <w:p w:rsidR="0071372D" w:rsidRDefault="0064706A">
            <w:pPr>
              <w:pStyle w:val="11"/>
              <w:spacing w:before="0"/>
              <w:rPr>
                <w:b w:val="0"/>
              </w:rPr>
            </w:pPr>
            <w:r>
              <w:rPr>
                <w:b w:val="0"/>
              </w:rPr>
              <w:t xml:space="preserve">- </w:t>
            </w:r>
            <w:r>
              <w:rPr>
                <w:b w:val="0"/>
              </w:rPr>
              <w:t>быть вежливым и опрятным, скромным и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приветливым;</w:t>
            </w:r>
          </w:p>
          <w:p w:rsidR="0071372D" w:rsidRDefault="0064706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- уметь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сопереживать,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проявлять</w:t>
            </w:r>
            <w:r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сострадание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к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попавшим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беду;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стремиться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устанавливать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хорошие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отношения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с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другими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людьми;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уметь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прощать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обиды,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защищать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слабых,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по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мере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возможности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помогать</w:t>
            </w:r>
            <w:r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нуждающимся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этом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людям;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уважительно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относиться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к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людям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иной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национальной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или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 xml:space="preserve">религиозной принадлежности, </w:t>
            </w:r>
            <w:r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>иного</w:t>
            </w:r>
            <w:r>
              <w:rPr>
                <w:rFonts w:ascii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имущественного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положения,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людям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с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ограниченными</w:t>
            </w:r>
            <w:r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возможностями здоровья.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1372D" w:rsidRDefault="0064706A">
            <w:pPr>
              <w:pStyle w:val="a4"/>
              <w:spacing w:line="234" w:lineRule="exact"/>
            </w:pPr>
            <w:hyperlink r:id="rId14" w:history="1">
              <w:r>
                <w:rPr>
                  <w:rStyle w:val="a3"/>
                  <w:lang w:val="en-US"/>
                </w:rPr>
                <w:t>https</w:t>
              </w:r>
              <w:r>
                <w:rPr>
                  <w:rStyle w:val="a3"/>
                </w:rPr>
                <w:t>://</w:t>
              </w:r>
              <w:r>
                <w:rPr>
                  <w:rStyle w:val="a3"/>
                  <w:lang w:val="en-US"/>
                </w:rPr>
                <w:t>www</w:t>
              </w:r>
              <w:r>
                <w:rPr>
                  <w:rStyle w:val="a3"/>
                </w:rPr>
                <w:t>.</w:t>
              </w:r>
              <w:r>
                <w:rPr>
                  <w:rStyle w:val="a3"/>
                  <w:lang w:val="en-US"/>
                </w:rPr>
                <w:t>uchportal</w:t>
              </w:r>
              <w:r>
                <w:rPr>
                  <w:rStyle w:val="a3"/>
                </w:rPr>
                <w:t>.</w:t>
              </w:r>
              <w:r>
                <w:rPr>
                  <w:rStyle w:val="a3"/>
                  <w:lang w:val="en-US"/>
                </w:rPr>
                <w:t>ru</w:t>
              </w:r>
              <w:r>
                <w:rPr>
                  <w:rStyle w:val="a3"/>
                </w:rPr>
                <w:t>/</w:t>
              </w:r>
            </w:hyperlink>
          </w:p>
          <w:p w:rsidR="0071372D" w:rsidRDefault="0071372D">
            <w:pPr>
              <w:pStyle w:val="a4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64706A">
            <w:pPr>
              <w:spacing w:after="0"/>
              <w:ind w:left="135"/>
            </w:pPr>
            <w:r>
              <w:t>12</w:t>
            </w:r>
          </w:p>
        </w:tc>
      </w:tr>
      <w:tr w:rsidR="0071372D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4.2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Базовая </w:t>
            </w:r>
            <w:r>
              <w:rPr>
                <w:rFonts w:ascii="Times New Roman" w:hAnsi="Times New Roman"/>
                <w:color w:val="000000"/>
                <w:sz w:val="24"/>
              </w:rPr>
              <w:t>физическая подготовка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71372D" w:rsidRDefault="0064706A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71372D" w:rsidRDefault="0064706A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>
              <w:rPr>
                <w:sz w:val="24"/>
              </w:rPr>
              <w:t>быть вежливым и опрятным, 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приветливым;</w:t>
            </w:r>
          </w:p>
          <w:p w:rsidR="0071372D" w:rsidRDefault="0064706A">
            <w:pPr>
              <w:pStyle w:val="TableParagraph"/>
              <w:tabs>
                <w:tab w:val="left" w:pos="813"/>
              </w:tabs>
              <w:spacing w:before="0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- 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миролюбие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затевать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прибегая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силе;</w:t>
            </w:r>
          </w:p>
          <w:p w:rsidR="0071372D" w:rsidRDefault="0064706A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- быть вежливым и опрятным, скромным и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приветливым.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1372D" w:rsidRDefault="0071372D">
            <w:pPr>
              <w:pStyle w:val="a4"/>
              <w:spacing w:line="234" w:lineRule="exact"/>
            </w:pPr>
          </w:p>
          <w:p w:rsidR="0071372D" w:rsidRDefault="0071372D">
            <w:pPr>
              <w:pStyle w:val="a4"/>
              <w:spacing w:line="234" w:lineRule="exact"/>
            </w:pPr>
          </w:p>
          <w:p w:rsidR="0071372D" w:rsidRDefault="0071372D">
            <w:pPr>
              <w:pStyle w:val="a4"/>
              <w:spacing w:line="234" w:lineRule="exact"/>
            </w:pPr>
          </w:p>
          <w:p w:rsidR="0071372D" w:rsidRDefault="0071372D">
            <w:pPr>
              <w:pStyle w:val="a4"/>
              <w:spacing w:line="234" w:lineRule="exact"/>
            </w:pPr>
          </w:p>
          <w:p w:rsidR="0071372D" w:rsidRDefault="0071372D">
            <w:pPr>
              <w:pStyle w:val="a4"/>
              <w:spacing w:line="234" w:lineRule="exact"/>
            </w:pPr>
          </w:p>
          <w:p w:rsidR="0071372D" w:rsidRDefault="0071372D">
            <w:pPr>
              <w:pStyle w:val="a4"/>
              <w:spacing w:line="234" w:lineRule="exact"/>
            </w:pPr>
          </w:p>
          <w:p w:rsidR="0071372D" w:rsidRDefault="0064706A">
            <w:pPr>
              <w:pStyle w:val="a4"/>
              <w:spacing w:line="234" w:lineRule="exact"/>
            </w:pPr>
            <w:hyperlink r:id="rId15" w:history="1">
              <w:r>
                <w:rPr>
                  <w:rStyle w:val="a3"/>
                </w:rPr>
                <w:t>https://resh.edu.ru/</w:t>
              </w:r>
            </w:hyperlink>
          </w:p>
          <w:p w:rsidR="0071372D" w:rsidRDefault="0071372D">
            <w:pPr>
              <w:pStyle w:val="a4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64706A">
            <w:pPr>
              <w:spacing w:after="0"/>
              <w:ind w:left="135"/>
            </w:pPr>
            <w:r>
              <w:t>12</w:t>
            </w:r>
          </w:p>
        </w:tc>
      </w:tr>
      <w:tr w:rsidR="0071372D">
        <w:trPr>
          <w:trHeight w:val="144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71372D" w:rsidRDefault="0071372D"/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64706A">
            <w:r>
              <w:t>24</w:t>
            </w:r>
          </w:p>
        </w:tc>
      </w:tr>
      <w:tr w:rsidR="0071372D">
        <w:trPr>
          <w:trHeight w:val="144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71372D" w:rsidRDefault="0071372D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71372D">
            <w:pPr>
              <w:rPr>
                <w:lang w:val="ru-RU"/>
              </w:rPr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64706A">
            <w:r>
              <w:t>68</w:t>
            </w:r>
          </w:p>
        </w:tc>
      </w:tr>
    </w:tbl>
    <w:p w:rsidR="0071372D" w:rsidRDefault="0071372D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71372D" w:rsidRDefault="0064706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71372D" w:rsidRDefault="0064706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11 КЛАСС </w:t>
      </w:r>
    </w:p>
    <w:tbl>
      <w:tblPr>
        <w:tblW w:w="10738" w:type="dxa"/>
        <w:tblCellSpacing w:w="0" w:type="dxa"/>
        <w:tblInd w:w="142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693"/>
        <w:gridCol w:w="3550"/>
        <w:gridCol w:w="2287"/>
        <w:gridCol w:w="1499"/>
      </w:tblGrid>
      <w:tr w:rsidR="0071372D">
        <w:trPr>
          <w:trHeight w:val="1311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1372D" w:rsidRDefault="0071372D">
            <w:pPr>
              <w:spacing w:after="0"/>
              <w:ind w:left="135"/>
            </w:pPr>
          </w:p>
        </w:tc>
        <w:tc>
          <w:tcPr>
            <w:tcW w:w="269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1372D" w:rsidRDefault="0071372D">
            <w:pPr>
              <w:spacing w:after="0"/>
              <w:ind w:left="135"/>
            </w:pPr>
          </w:p>
        </w:tc>
        <w:tc>
          <w:tcPr>
            <w:tcW w:w="3550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Воспитательный </w:t>
            </w:r>
          </w:p>
          <w:p w:rsidR="0071372D" w:rsidRDefault="0064706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компонент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1372D" w:rsidRDefault="0071372D">
            <w:pPr>
              <w:spacing w:after="0"/>
              <w:ind w:left="135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64706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  <w:p w:rsidR="0071372D" w:rsidRDefault="0071372D"/>
          <w:p w:rsidR="0071372D" w:rsidRDefault="0071372D"/>
          <w:p w:rsidR="0071372D" w:rsidRDefault="0071372D">
            <w:pPr>
              <w:spacing w:after="0"/>
            </w:pPr>
          </w:p>
        </w:tc>
      </w:tr>
      <w:tr w:rsidR="0071372D">
        <w:trPr>
          <w:trHeight w:val="144"/>
          <w:tblCellSpacing w:w="0" w:type="dxa"/>
        </w:trPr>
        <w:tc>
          <w:tcPr>
            <w:tcW w:w="3402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  <w:tc>
          <w:tcPr>
            <w:tcW w:w="3550" w:type="dxa"/>
            <w:tcBorders>
              <w:left w:val="single" w:sz="4" w:space="0" w:color="auto"/>
            </w:tcBorders>
            <w:vAlign w:val="center"/>
          </w:tcPr>
          <w:p w:rsidR="0071372D" w:rsidRDefault="0071372D">
            <w:pPr>
              <w:spacing w:after="0"/>
              <w:rPr>
                <w:lang w:val="ru-RU"/>
              </w:rPr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71372D" w:rsidRDefault="0071372D">
            <w:pPr>
              <w:spacing w:after="0"/>
              <w:rPr>
                <w:lang w:val="ru-RU"/>
              </w:rPr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71372D">
            <w:pPr>
              <w:spacing w:after="0"/>
              <w:rPr>
                <w:lang w:val="ru-RU"/>
              </w:rPr>
            </w:pPr>
          </w:p>
        </w:tc>
      </w:tr>
      <w:tr w:rsidR="0071372D">
        <w:trPr>
          <w:trHeight w:val="611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современного человека</w:t>
            </w:r>
          </w:p>
        </w:tc>
        <w:tc>
          <w:tcPr>
            <w:tcW w:w="355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71372D" w:rsidRDefault="0064706A">
            <w:pPr>
              <w:pStyle w:val="TableParagraph"/>
              <w:tabs>
                <w:tab w:val="left" w:pos="813"/>
              </w:tabs>
              <w:spacing w:before="0"/>
              <w:ind w:left="104" w:right="96"/>
              <w:jc w:val="both"/>
              <w:rPr>
                <w:sz w:val="24"/>
              </w:rPr>
            </w:pPr>
            <w:r>
              <w:rPr>
                <w:color w:val="000009"/>
                <w:sz w:val="24"/>
              </w:rPr>
              <w:t xml:space="preserve">-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любящим,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послушным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отзывчивым сыном (дочерью), братом (сестрой),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внуком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(внучкой);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уважать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старших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 младших членах семьи; выполнять посильную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обучающегося домашнюю работу, помогая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старшим;</w:t>
            </w:r>
          </w:p>
          <w:p w:rsidR="0071372D" w:rsidRDefault="0064706A">
            <w:pPr>
              <w:pStyle w:val="TableParagraph"/>
              <w:tabs>
                <w:tab w:val="left" w:pos="813"/>
              </w:tabs>
              <w:spacing w:before="0"/>
              <w:ind w:left="104" w:right="94"/>
              <w:jc w:val="both"/>
              <w:rPr>
                <w:sz w:val="24"/>
              </w:rPr>
            </w:pPr>
            <w:r>
              <w:rPr>
                <w:sz w:val="24"/>
              </w:rPr>
              <w:t>- знать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страну;</w:t>
            </w:r>
          </w:p>
          <w:p w:rsidR="0071372D" w:rsidRDefault="0064706A">
            <w:pPr>
              <w:spacing w:after="0"/>
              <w:ind w:left="135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- соблюдать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правила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личной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гигиены,</w:t>
            </w:r>
            <w:r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режим</w:t>
            </w:r>
            <w:r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дня, вести здоровый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образ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жизни.</w:t>
            </w: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71372D" w:rsidRDefault="0071372D">
            <w:pPr>
              <w:pStyle w:val="a4"/>
              <w:spacing w:line="234" w:lineRule="exact"/>
            </w:pPr>
          </w:p>
          <w:p w:rsidR="0071372D" w:rsidRDefault="0071372D">
            <w:pPr>
              <w:pStyle w:val="a4"/>
              <w:spacing w:line="234" w:lineRule="exact"/>
            </w:pPr>
          </w:p>
          <w:p w:rsidR="0071372D" w:rsidRDefault="0071372D">
            <w:pPr>
              <w:pStyle w:val="a4"/>
              <w:spacing w:line="234" w:lineRule="exact"/>
            </w:pPr>
          </w:p>
          <w:p w:rsidR="0071372D" w:rsidRDefault="0071372D">
            <w:pPr>
              <w:pStyle w:val="a4"/>
              <w:spacing w:line="234" w:lineRule="exact"/>
            </w:pPr>
          </w:p>
          <w:p w:rsidR="0071372D" w:rsidRDefault="0071372D">
            <w:pPr>
              <w:pStyle w:val="a4"/>
              <w:spacing w:line="234" w:lineRule="exact"/>
            </w:pPr>
          </w:p>
          <w:p w:rsidR="0071372D" w:rsidRDefault="0071372D">
            <w:pPr>
              <w:pStyle w:val="a4"/>
              <w:spacing w:line="234" w:lineRule="exact"/>
            </w:pPr>
          </w:p>
          <w:p w:rsidR="0071372D" w:rsidRDefault="0071372D">
            <w:pPr>
              <w:pStyle w:val="a4"/>
              <w:spacing w:line="234" w:lineRule="exact"/>
            </w:pPr>
          </w:p>
          <w:p w:rsidR="0071372D" w:rsidRDefault="0071372D">
            <w:pPr>
              <w:pStyle w:val="a4"/>
              <w:spacing w:line="234" w:lineRule="exact"/>
            </w:pPr>
          </w:p>
          <w:p w:rsidR="0071372D" w:rsidRDefault="0071372D">
            <w:pPr>
              <w:pStyle w:val="a4"/>
              <w:spacing w:line="234" w:lineRule="exact"/>
            </w:pPr>
          </w:p>
          <w:p w:rsidR="0071372D" w:rsidRDefault="0071372D">
            <w:pPr>
              <w:pStyle w:val="a4"/>
              <w:spacing w:line="234" w:lineRule="exact"/>
            </w:pPr>
          </w:p>
          <w:p w:rsidR="0071372D" w:rsidRDefault="0071372D">
            <w:pPr>
              <w:pStyle w:val="a4"/>
              <w:spacing w:line="234" w:lineRule="exact"/>
            </w:pPr>
          </w:p>
          <w:p w:rsidR="0071372D" w:rsidRDefault="0071372D">
            <w:pPr>
              <w:pStyle w:val="a4"/>
              <w:spacing w:line="234" w:lineRule="exact"/>
            </w:pPr>
          </w:p>
          <w:p w:rsidR="0071372D" w:rsidRDefault="0064706A">
            <w:pPr>
              <w:pStyle w:val="a4"/>
              <w:spacing w:line="234" w:lineRule="exact"/>
            </w:pPr>
            <w:hyperlink r:id="rId16" w:history="1">
              <w:r>
                <w:rPr>
                  <w:rStyle w:val="a3"/>
                  <w:lang w:val="en-US"/>
                </w:rPr>
                <w:t>https</w:t>
              </w:r>
              <w:r>
                <w:rPr>
                  <w:rStyle w:val="a3"/>
                </w:rPr>
                <w:t>://</w:t>
              </w:r>
              <w:r>
                <w:rPr>
                  <w:rStyle w:val="a3"/>
                  <w:lang w:val="en-US"/>
                </w:rPr>
                <w:t>www</w:t>
              </w:r>
              <w:r>
                <w:rPr>
                  <w:rStyle w:val="a3"/>
                </w:rPr>
                <w:t>.</w:t>
              </w:r>
              <w:r>
                <w:rPr>
                  <w:rStyle w:val="a3"/>
                  <w:lang w:val="en-US"/>
                </w:rPr>
                <w:t>uchportal</w:t>
              </w:r>
              <w:r>
                <w:rPr>
                  <w:rStyle w:val="a3"/>
                </w:rPr>
                <w:t>.</w:t>
              </w:r>
              <w:r>
                <w:rPr>
                  <w:rStyle w:val="a3"/>
                  <w:lang w:val="en-US"/>
                </w:rPr>
                <w:t>ru</w:t>
              </w:r>
              <w:r>
                <w:rPr>
                  <w:rStyle w:val="a3"/>
                </w:rPr>
                <w:t>/</w:t>
              </w:r>
            </w:hyperlink>
          </w:p>
          <w:p w:rsidR="0071372D" w:rsidRDefault="0071372D">
            <w:pPr>
              <w:pStyle w:val="a4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64706A">
            <w:pPr>
              <w:spacing w:after="0"/>
            </w:pPr>
            <w:r>
              <w:t>2</w:t>
            </w:r>
          </w:p>
        </w:tc>
      </w:tr>
      <w:tr w:rsidR="0071372D">
        <w:trPr>
          <w:trHeight w:val="611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1.2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Профилактика травматизма и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оказание перовой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помощи во время занятий физической культурой</w:t>
            </w:r>
          </w:p>
        </w:tc>
        <w:tc>
          <w:tcPr>
            <w:tcW w:w="355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lastRenderedPageBreak/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71372D" w:rsidRDefault="0064706A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71372D" w:rsidRDefault="0064706A">
            <w:pPr>
              <w:pStyle w:val="TableParagraph"/>
              <w:spacing w:before="0"/>
              <w:ind w:left="104" w:right="95"/>
              <w:jc w:val="both"/>
              <w:rPr>
                <w:sz w:val="24"/>
              </w:rPr>
            </w:pPr>
            <w:r>
              <w:rPr>
                <w:sz w:val="24"/>
              </w:rPr>
              <w:t>- быть вежливым и опрятным, 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приветливым.</w:t>
            </w: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71372D" w:rsidRDefault="0071372D">
            <w:pPr>
              <w:pStyle w:val="a4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64706A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</w:tr>
      <w:tr w:rsidR="0071372D">
        <w:trPr>
          <w:trHeight w:val="144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355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71372D" w:rsidRDefault="0071372D"/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64706A">
            <w:r>
              <w:t>3</w:t>
            </w:r>
          </w:p>
        </w:tc>
      </w:tr>
      <w:tr w:rsidR="0071372D">
        <w:trPr>
          <w:trHeight w:val="885"/>
          <w:tblCellSpacing w:w="0" w:type="dxa"/>
        </w:trPr>
        <w:tc>
          <w:tcPr>
            <w:tcW w:w="3402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</w:t>
            </w:r>
          </w:p>
        </w:tc>
        <w:tc>
          <w:tcPr>
            <w:tcW w:w="3550" w:type="dxa"/>
            <w:tcBorders>
              <w:left w:val="single" w:sz="4" w:space="0" w:color="auto"/>
            </w:tcBorders>
            <w:vAlign w:val="center"/>
          </w:tcPr>
          <w:p w:rsidR="0071372D" w:rsidRDefault="0071372D">
            <w:pPr>
              <w:spacing w:after="0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71372D" w:rsidRDefault="0071372D">
            <w:pPr>
              <w:spacing w:after="0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71372D">
            <w:pPr>
              <w:spacing w:after="0"/>
            </w:pPr>
          </w:p>
        </w:tc>
      </w:tr>
      <w:tr w:rsidR="0071372D">
        <w:trPr>
          <w:trHeight w:val="515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9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оздоровительные методы и процедуры в режиме здорового образа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жизни</w:t>
            </w:r>
          </w:p>
        </w:tc>
        <w:tc>
          <w:tcPr>
            <w:tcW w:w="3550" w:type="dxa"/>
            <w:tcBorders>
              <w:left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71372D" w:rsidRDefault="0064706A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71372D" w:rsidRDefault="0064706A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быть вежливым и </w:t>
            </w:r>
            <w:r>
              <w:rPr>
                <w:sz w:val="24"/>
              </w:rPr>
              <w:t>опрятным, 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приветливым;</w:t>
            </w:r>
          </w:p>
          <w:p w:rsidR="0071372D" w:rsidRDefault="0064706A">
            <w:pPr>
              <w:pStyle w:val="TableParagraph"/>
              <w:tabs>
                <w:tab w:val="left" w:pos="813"/>
              </w:tabs>
              <w:spacing w:before="0"/>
              <w:ind w:left="104" w:right="94"/>
              <w:jc w:val="both"/>
              <w:rPr>
                <w:sz w:val="24"/>
              </w:rPr>
            </w:pPr>
            <w:r>
              <w:rPr>
                <w:sz w:val="24"/>
              </w:rPr>
              <w:t>- беречь и охранять природу (ухаживать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комнатными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растениями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питомцах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бездомных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 в своем дворе; подкармливать птиц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мороз</w:t>
            </w:r>
            <w:r>
              <w:rPr>
                <w:sz w:val="24"/>
              </w:rPr>
              <w:t>ные зимы; не засорять бытовым мусором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леса, водоемы).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71372D" w:rsidRDefault="0071372D">
            <w:pPr>
              <w:pStyle w:val="a4"/>
              <w:spacing w:line="234" w:lineRule="exact"/>
            </w:pPr>
          </w:p>
          <w:p w:rsidR="0071372D" w:rsidRDefault="0064706A">
            <w:pPr>
              <w:pStyle w:val="a4"/>
              <w:spacing w:line="234" w:lineRule="exact"/>
            </w:pPr>
            <w:hyperlink r:id="rId17" w:history="1">
              <w:r>
                <w:rPr>
                  <w:rStyle w:val="a3"/>
                </w:rPr>
                <w:t>http://metodsovet.su/dir/fiz_kultura/9</w:t>
              </w:r>
            </w:hyperlink>
          </w:p>
          <w:p w:rsidR="0071372D" w:rsidRDefault="0071372D">
            <w:pPr>
              <w:pStyle w:val="a4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64706A">
            <w:pPr>
              <w:spacing w:after="0"/>
              <w:ind w:left="135"/>
            </w:pPr>
            <w:r>
              <w:t>2</w:t>
            </w:r>
          </w:p>
        </w:tc>
      </w:tr>
      <w:tr w:rsidR="0071372D">
        <w:trPr>
          <w:trHeight w:val="515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2.2</w:t>
            </w:r>
          </w:p>
        </w:tc>
        <w:tc>
          <w:tcPr>
            <w:tcW w:w="269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Самостоятельная подготовка к выполнению нормативных требований комплекса «Готов к труду и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обороне»</w:t>
            </w:r>
          </w:p>
        </w:tc>
        <w:tc>
          <w:tcPr>
            <w:tcW w:w="3550" w:type="dxa"/>
            <w:tcBorders>
              <w:left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pStyle w:val="11"/>
              <w:spacing w:before="0"/>
              <w:rPr>
                <w:b w:val="0"/>
                <w:color w:val="000009"/>
              </w:rPr>
            </w:pPr>
            <w:r>
              <w:rPr>
                <w:b w:val="0"/>
              </w:rPr>
              <w:t>Создание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благоприятных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условий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для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усвоения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обучающимися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социально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значимых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знаний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–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знаний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основных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норм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и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традиций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того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общества,</w:t>
            </w:r>
            <w:r>
              <w:rPr>
                <w:b w:val="0"/>
                <w:color w:val="000009"/>
                <w:spacing w:val="-1"/>
              </w:rPr>
              <w:t xml:space="preserve"> </w:t>
            </w:r>
            <w:r>
              <w:rPr>
                <w:b w:val="0"/>
                <w:color w:val="000009"/>
              </w:rPr>
              <w:t>в</w:t>
            </w:r>
            <w:r>
              <w:rPr>
                <w:b w:val="0"/>
                <w:color w:val="000009"/>
                <w:spacing w:val="-1"/>
              </w:rPr>
              <w:t xml:space="preserve"> </w:t>
            </w:r>
            <w:r>
              <w:rPr>
                <w:b w:val="0"/>
                <w:color w:val="000009"/>
              </w:rPr>
              <w:t>котором</w:t>
            </w:r>
            <w:r>
              <w:rPr>
                <w:b w:val="0"/>
                <w:color w:val="000009"/>
                <w:spacing w:val="-1"/>
              </w:rPr>
              <w:t xml:space="preserve"> </w:t>
            </w:r>
            <w:r>
              <w:rPr>
                <w:b w:val="0"/>
                <w:color w:val="000009"/>
              </w:rPr>
              <w:t>они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живут:</w:t>
            </w:r>
          </w:p>
          <w:p w:rsidR="0071372D" w:rsidRDefault="0064706A">
            <w:pPr>
              <w:pStyle w:val="11"/>
              <w:spacing w:before="0"/>
              <w:rPr>
                <w:b w:val="0"/>
              </w:rPr>
            </w:pPr>
            <w:r>
              <w:rPr>
                <w:b w:val="0"/>
              </w:rPr>
              <w:t>- стремиться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узнавать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что-то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новое,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проявлять</w:t>
            </w:r>
            <w:r>
              <w:rPr>
                <w:b w:val="0"/>
                <w:spacing w:val="-1"/>
              </w:rPr>
              <w:t xml:space="preserve"> </w:t>
            </w:r>
            <w:r>
              <w:rPr>
                <w:b w:val="0"/>
              </w:rPr>
              <w:t>любознательность,</w:t>
            </w:r>
            <w:r>
              <w:rPr>
                <w:b w:val="0"/>
                <w:spacing w:val="-2"/>
              </w:rPr>
              <w:t xml:space="preserve"> </w:t>
            </w:r>
            <w:r>
              <w:rPr>
                <w:b w:val="0"/>
              </w:rPr>
              <w:t>ценить</w:t>
            </w:r>
            <w:r>
              <w:rPr>
                <w:b w:val="0"/>
                <w:spacing w:val="-4"/>
              </w:rPr>
              <w:t xml:space="preserve"> </w:t>
            </w:r>
            <w:r>
              <w:rPr>
                <w:b w:val="0"/>
              </w:rPr>
              <w:t>знания;</w:t>
            </w:r>
          </w:p>
          <w:p w:rsidR="0071372D" w:rsidRDefault="0064706A">
            <w:pPr>
              <w:pStyle w:val="11"/>
              <w:spacing w:before="0"/>
              <w:rPr>
                <w:b w:val="0"/>
              </w:rPr>
            </w:pPr>
            <w:r>
              <w:rPr>
                <w:b w:val="0"/>
              </w:rPr>
              <w:t>- быть вежливым</w:t>
            </w:r>
            <w:r>
              <w:rPr>
                <w:b w:val="0"/>
              </w:rPr>
              <w:t xml:space="preserve"> и опрятным, </w:t>
            </w:r>
            <w:r>
              <w:rPr>
                <w:b w:val="0"/>
              </w:rPr>
              <w:lastRenderedPageBreak/>
              <w:t>скромным и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приветливым;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71372D" w:rsidRDefault="0064706A">
            <w:pPr>
              <w:pStyle w:val="a4"/>
              <w:spacing w:line="234" w:lineRule="exact"/>
            </w:pPr>
            <w:hyperlink r:id="rId18">
              <w:r>
                <w:rPr>
                  <w:color w:val="0000FF"/>
                  <w:u w:val="single"/>
                </w:rPr>
                <w:t>https://www.gto.ru/</w:t>
              </w:r>
            </w:hyperlink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64706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</w:tr>
      <w:tr w:rsidR="0071372D">
        <w:trPr>
          <w:trHeight w:val="144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355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71372D">
            <w:pPr>
              <w:spacing w:after="0"/>
              <w:ind w:left="135"/>
              <w:jc w:val="center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71372D" w:rsidRDefault="0071372D"/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64706A">
            <w:r>
              <w:t>4</w:t>
            </w:r>
          </w:p>
        </w:tc>
      </w:tr>
      <w:tr w:rsidR="0071372D">
        <w:trPr>
          <w:trHeight w:val="531"/>
          <w:tblCellSpacing w:w="0" w:type="dxa"/>
        </w:trPr>
        <w:tc>
          <w:tcPr>
            <w:tcW w:w="3402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  <w:tc>
          <w:tcPr>
            <w:tcW w:w="3550" w:type="dxa"/>
            <w:tcBorders>
              <w:left w:val="single" w:sz="4" w:space="0" w:color="auto"/>
            </w:tcBorders>
            <w:vAlign w:val="center"/>
          </w:tcPr>
          <w:p w:rsidR="0071372D" w:rsidRDefault="0071372D">
            <w:pPr>
              <w:spacing w:after="0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71372D" w:rsidRDefault="0071372D">
            <w:pPr>
              <w:spacing w:after="0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71372D">
            <w:pPr>
              <w:spacing w:after="0"/>
            </w:pPr>
          </w:p>
        </w:tc>
      </w:tr>
      <w:tr w:rsidR="0071372D">
        <w:trPr>
          <w:trHeight w:val="652"/>
          <w:tblCellSpacing w:w="0" w:type="dxa"/>
        </w:trPr>
        <w:tc>
          <w:tcPr>
            <w:tcW w:w="3402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Физкультурно-оздоровительная деятельность</w:t>
            </w:r>
          </w:p>
        </w:tc>
        <w:tc>
          <w:tcPr>
            <w:tcW w:w="3550" w:type="dxa"/>
            <w:tcBorders>
              <w:left w:val="single" w:sz="4" w:space="0" w:color="auto"/>
            </w:tcBorders>
            <w:vAlign w:val="center"/>
          </w:tcPr>
          <w:p w:rsidR="0071372D" w:rsidRDefault="0071372D">
            <w:pPr>
              <w:spacing w:after="0"/>
              <w:ind w:left="135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71372D" w:rsidRDefault="0071372D">
            <w:pPr>
              <w:spacing w:after="0"/>
              <w:ind w:left="135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71372D">
            <w:pPr>
              <w:spacing w:after="0"/>
              <w:ind w:left="135"/>
            </w:pPr>
          </w:p>
        </w:tc>
      </w:tr>
      <w:tr w:rsidR="0071372D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9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Физкультурно-оздоровительная деятельность</w:t>
            </w:r>
          </w:p>
        </w:tc>
        <w:tc>
          <w:tcPr>
            <w:tcW w:w="3550" w:type="dxa"/>
            <w:tcBorders>
              <w:left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71372D" w:rsidRDefault="0064706A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71372D" w:rsidRDefault="0064706A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быть вежливым и </w:t>
            </w:r>
            <w:r>
              <w:rPr>
                <w:sz w:val="24"/>
              </w:rPr>
              <w:t>опрятным, 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приветливым;</w:t>
            </w:r>
          </w:p>
          <w:p w:rsidR="0071372D" w:rsidRDefault="0064706A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- уметь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сопереживать,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проявлять</w:t>
            </w:r>
            <w:r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сострадание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к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попавшим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беду;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стремиться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устанавливать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хорошие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отношения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с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другими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людьми;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уметь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прощать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обиды,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защищать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слабых,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по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мере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возможности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помогать</w:t>
            </w:r>
            <w:r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нуждающимся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этом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людям;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уважительно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относиться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к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людям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иной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национальной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или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 xml:space="preserve">религиозной принадлежности, </w:t>
            </w:r>
            <w:r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>иного</w:t>
            </w:r>
            <w:r>
              <w:rPr>
                <w:rFonts w:ascii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имущественного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положения,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людям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с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ограниченными</w:t>
            </w:r>
            <w:r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возможностями здоровья</w:t>
            </w:r>
            <w:r>
              <w:rPr>
                <w:sz w:val="24"/>
                <w:lang w:val="ru-RU"/>
              </w:rPr>
              <w:t>.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71372D" w:rsidRDefault="0064706A">
            <w:pPr>
              <w:pStyle w:val="a4"/>
              <w:spacing w:line="234" w:lineRule="exact"/>
            </w:pPr>
            <w:hyperlink r:id="rId19" w:history="1">
              <w:r>
                <w:rPr>
                  <w:rStyle w:val="a3"/>
                  <w:lang w:val="en-US"/>
                </w:rPr>
                <w:t>https</w:t>
              </w:r>
              <w:r>
                <w:rPr>
                  <w:rStyle w:val="a3"/>
                </w:rPr>
                <w:t>://</w:t>
              </w:r>
              <w:r>
                <w:rPr>
                  <w:rStyle w:val="a3"/>
                  <w:lang w:val="en-US"/>
                </w:rPr>
                <w:t>www</w:t>
              </w:r>
              <w:r>
                <w:rPr>
                  <w:rStyle w:val="a3"/>
                </w:rPr>
                <w:t>.</w:t>
              </w:r>
              <w:r>
                <w:rPr>
                  <w:rStyle w:val="a3"/>
                  <w:lang w:val="en-US"/>
                </w:rPr>
                <w:t>uchportal</w:t>
              </w:r>
              <w:r>
                <w:rPr>
                  <w:rStyle w:val="a3"/>
                </w:rPr>
                <w:t>.</w:t>
              </w:r>
              <w:r>
                <w:rPr>
                  <w:rStyle w:val="a3"/>
                  <w:lang w:val="en-US"/>
                </w:rPr>
                <w:t>ru</w:t>
              </w:r>
              <w:r>
                <w:rPr>
                  <w:rStyle w:val="a3"/>
                </w:rPr>
                <w:t>/</w:t>
              </w:r>
            </w:hyperlink>
          </w:p>
          <w:p w:rsidR="0071372D" w:rsidRDefault="0071372D">
            <w:pPr>
              <w:pStyle w:val="a4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64706A">
            <w:pPr>
              <w:spacing w:after="0"/>
              <w:ind w:left="135"/>
            </w:pPr>
            <w:r>
              <w:t>2</w:t>
            </w:r>
          </w:p>
        </w:tc>
      </w:tr>
      <w:tr w:rsidR="0071372D">
        <w:trPr>
          <w:trHeight w:val="144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3550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71372D">
            <w:pPr>
              <w:spacing w:after="0"/>
              <w:ind w:left="135"/>
              <w:jc w:val="center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71372D" w:rsidRDefault="0071372D"/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64706A">
            <w:r>
              <w:t>2</w:t>
            </w:r>
          </w:p>
        </w:tc>
      </w:tr>
      <w:tr w:rsidR="0071372D">
        <w:trPr>
          <w:trHeight w:val="144"/>
          <w:tblCellSpacing w:w="0" w:type="dxa"/>
        </w:trPr>
        <w:tc>
          <w:tcPr>
            <w:tcW w:w="3402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Спортивно-оздоровительная деятельность</w:t>
            </w:r>
          </w:p>
        </w:tc>
        <w:tc>
          <w:tcPr>
            <w:tcW w:w="3550" w:type="dxa"/>
            <w:tcBorders>
              <w:right w:val="single" w:sz="4" w:space="0" w:color="auto"/>
            </w:tcBorders>
            <w:vAlign w:val="center"/>
          </w:tcPr>
          <w:p w:rsidR="0071372D" w:rsidRDefault="0071372D">
            <w:pPr>
              <w:spacing w:after="0"/>
              <w:ind w:left="135"/>
            </w:pP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71372D" w:rsidRDefault="0071372D">
            <w:pPr>
              <w:spacing w:after="0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71372D">
            <w:pPr>
              <w:spacing w:after="0"/>
            </w:pPr>
          </w:p>
        </w:tc>
      </w:tr>
      <w:tr w:rsidR="0071372D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9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 «Спортивные игры». Футбол</w:t>
            </w:r>
          </w:p>
        </w:tc>
        <w:tc>
          <w:tcPr>
            <w:tcW w:w="3550" w:type="dxa"/>
            <w:tcBorders>
              <w:left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lastRenderedPageBreak/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71372D" w:rsidRDefault="0064706A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71372D" w:rsidRDefault="0064706A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- быть вежливым и опрятным, 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приветливым;</w:t>
            </w:r>
          </w:p>
          <w:p w:rsidR="0071372D" w:rsidRDefault="0064706A">
            <w:pPr>
              <w:pStyle w:val="TableParagraph"/>
              <w:tabs>
                <w:tab w:val="left" w:pos="813"/>
              </w:tabs>
              <w:spacing w:before="0"/>
              <w:ind w:left="104" w:right="94"/>
              <w:jc w:val="both"/>
              <w:rPr>
                <w:sz w:val="24"/>
              </w:rPr>
            </w:pPr>
            <w:r>
              <w:rPr>
                <w:sz w:val="24"/>
              </w:rPr>
              <w:t>- беречь и охранять природу (ухаживать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комнатными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растениями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питомцах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бездомных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 в своем дворе; подкармливать птиц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морозные зимы; не засорять бытовым мусором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леса, водоемы).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71372D" w:rsidRDefault="0064706A">
            <w:pPr>
              <w:pStyle w:val="a4"/>
              <w:spacing w:line="234" w:lineRule="exact"/>
            </w:pPr>
            <w:hyperlink r:id="rId20" w:history="1">
              <w:r>
                <w:rPr>
                  <w:rStyle w:val="a3"/>
                </w:rPr>
                <w:t>https://resh.edu.ru/</w:t>
              </w:r>
            </w:hyperlink>
          </w:p>
          <w:p w:rsidR="0071372D" w:rsidRDefault="0071372D">
            <w:pPr>
              <w:pStyle w:val="a4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64706A">
            <w:pPr>
              <w:spacing w:after="0"/>
              <w:ind w:left="135"/>
            </w:pPr>
            <w:r>
              <w:t>10</w:t>
            </w:r>
          </w:p>
        </w:tc>
      </w:tr>
      <w:tr w:rsidR="0071372D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Модуль «Спортивные игры». Баскетбол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71372D" w:rsidRDefault="0064706A">
            <w:pPr>
              <w:pStyle w:val="TableParagraph"/>
              <w:tabs>
                <w:tab w:val="left" w:pos="813"/>
              </w:tabs>
              <w:spacing w:before="0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- 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миролюбие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затевать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прибегая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силе;</w:t>
            </w:r>
          </w:p>
          <w:p w:rsidR="0071372D" w:rsidRDefault="0064706A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- быть вежливым и опрятным, скромным и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приветливым.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1372D" w:rsidRDefault="0064706A">
            <w:pPr>
              <w:pStyle w:val="a4"/>
              <w:spacing w:line="234" w:lineRule="exact"/>
            </w:pPr>
            <w:hyperlink r:id="rId21" w:history="1">
              <w:r>
                <w:rPr>
                  <w:rStyle w:val="a3"/>
                  <w:lang w:val="en-US"/>
                </w:rPr>
                <w:t>https</w:t>
              </w:r>
              <w:r>
                <w:rPr>
                  <w:rStyle w:val="a3"/>
                </w:rPr>
                <w:t>://</w:t>
              </w:r>
              <w:r>
                <w:rPr>
                  <w:rStyle w:val="a3"/>
                  <w:lang w:val="en-US"/>
                </w:rPr>
                <w:t>www</w:t>
              </w:r>
              <w:r>
                <w:rPr>
                  <w:rStyle w:val="a3"/>
                </w:rPr>
                <w:t>.</w:t>
              </w:r>
              <w:r>
                <w:rPr>
                  <w:rStyle w:val="a3"/>
                  <w:lang w:val="en-US"/>
                </w:rPr>
                <w:t>uchportal</w:t>
              </w:r>
              <w:r>
                <w:rPr>
                  <w:rStyle w:val="a3"/>
                </w:rPr>
                <w:t>.</w:t>
              </w:r>
              <w:r>
                <w:rPr>
                  <w:rStyle w:val="a3"/>
                  <w:lang w:val="en-US"/>
                </w:rPr>
                <w:t>ru</w:t>
              </w:r>
              <w:r>
                <w:rPr>
                  <w:rStyle w:val="a3"/>
                </w:rPr>
                <w:t>/</w:t>
              </w:r>
            </w:hyperlink>
          </w:p>
          <w:p w:rsidR="0071372D" w:rsidRDefault="0071372D">
            <w:pPr>
              <w:pStyle w:val="a4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64706A">
            <w:pPr>
              <w:spacing w:after="0"/>
              <w:ind w:left="135"/>
            </w:pPr>
            <w:r>
              <w:t>10</w:t>
            </w:r>
          </w:p>
        </w:tc>
      </w:tr>
      <w:tr w:rsidR="0071372D">
        <w:trPr>
          <w:trHeight w:val="719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Модуль «Спортивные игры». Волейбол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71372D" w:rsidRDefault="0064706A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71372D" w:rsidRDefault="0064706A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- быть вежливым и опрятным, 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приветливым.</w:t>
            </w: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1372D" w:rsidRDefault="0064706A">
            <w:pPr>
              <w:pStyle w:val="a4"/>
              <w:spacing w:line="234" w:lineRule="exact"/>
            </w:pPr>
            <w:hyperlink r:id="rId22" w:history="1">
              <w:r>
                <w:rPr>
                  <w:rStyle w:val="a3"/>
                </w:rPr>
                <w:t>https://resh.edu.ru/</w:t>
              </w:r>
            </w:hyperlink>
          </w:p>
          <w:p w:rsidR="0071372D" w:rsidRDefault="0071372D">
            <w:pPr>
              <w:pStyle w:val="a4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64706A">
            <w:pPr>
              <w:spacing w:after="0"/>
              <w:ind w:left="135"/>
            </w:pPr>
            <w:r>
              <w:t>12</w:t>
            </w:r>
          </w:p>
        </w:tc>
      </w:tr>
      <w:tr w:rsidR="0071372D">
        <w:trPr>
          <w:trHeight w:val="719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 по разделу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71372D" w:rsidRDefault="0071372D">
            <w:pPr>
              <w:pStyle w:val="TableParagraph"/>
              <w:spacing w:before="0"/>
              <w:ind w:left="104" w:right="95"/>
              <w:jc w:val="both"/>
              <w:rPr>
                <w:sz w:val="24"/>
              </w:rPr>
            </w:pP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1372D" w:rsidRDefault="0071372D">
            <w:pPr>
              <w:pStyle w:val="a4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64706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32</w:t>
            </w:r>
          </w:p>
        </w:tc>
      </w:tr>
      <w:tr w:rsidR="0071372D">
        <w:trPr>
          <w:trHeight w:val="719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Прикладно-ориентированная двигательная деятельность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71372D" w:rsidRDefault="0071372D">
            <w:pPr>
              <w:pStyle w:val="TableParagraph"/>
              <w:spacing w:before="0"/>
              <w:ind w:left="104" w:right="95"/>
              <w:jc w:val="both"/>
              <w:rPr>
                <w:sz w:val="24"/>
              </w:rPr>
            </w:pP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1372D" w:rsidRDefault="0071372D">
            <w:pPr>
              <w:pStyle w:val="a4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71372D">
            <w:pPr>
              <w:spacing w:after="0"/>
              <w:ind w:left="135"/>
              <w:rPr>
                <w:lang w:val="ru-RU"/>
              </w:rPr>
            </w:pPr>
          </w:p>
        </w:tc>
      </w:tr>
      <w:tr w:rsidR="0071372D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Модуль «Атлетические единоборства»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71372D" w:rsidRDefault="0064706A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приветливым;</w:t>
            </w:r>
          </w:p>
          <w:p w:rsidR="0071372D" w:rsidRDefault="0064706A">
            <w:pPr>
              <w:pStyle w:val="TableParagraph"/>
              <w:tabs>
                <w:tab w:val="left" w:pos="813"/>
                <w:tab w:val="left" w:pos="2082"/>
                <w:tab w:val="left" w:pos="4547"/>
              </w:tabs>
              <w:spacing w:before="0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- 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сострадание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попавшим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беду;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слабых,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нуждающимс</w:t>
            </w:r>
            <w:r>
              <w:rPr>
                <w:sz w:val="24"/>
              </w:rPr>
              <w:t>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религиозной принадлежности, </w:t>
            </w:r>
            <w:r>
              <w:rPr>
                <w:spacing w:val="-2"/>
                <w:sz w:val="24"/>
              </w:rPr>
              <w:t>иного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имущественного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возможностями здоровья.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1372D" w:rsidRDefault="0064706A">
            <w:pPr>
              <w:pStyle w:val="a4"/>
              <w:spacing w:line="234" w:lineRule="exact"/>
            </w:pPr>
            <w:hyperlink r:id="rId23" w:history="1">
              <w:r>
                <w:rPr>
                  <w:rStyle w:val="a3"/>
                </w:rPr>
                <w:t>http://metodsovet.su/dir/fiz_kultura/9</w:t>
              </w:r>
            </w:hyperlink>
          </w:p>
          <w:p w:rsidR="0071372D" w:rsidRDefault="0071372D">
            <w:pPr>
              <w:pStyle w:val="a4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64706A">
            <w:pPr>
              <w:spacing w:after="0"/>
              <w:ind w:left="135"/>
            </w:pPr>
            <w:r>
              <w:t>3</w:t>
            </w:r>
          </w:p>
        </w:tc>
      </w:tr>
      <w:tr w:rsidR="0071372D">
        <w:trPr>
          <w:trHeight w:val="144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 по разделу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71372D" w:rsidRDefault="0071372D">
            <w:pPr>
              <w:pStyle w:val="TableParagraph"/>
              <w:spacing w:before="0"/>
              <w:ind w:left="104" w:right="95"/>
              <w:jc w:val="both"/>
              <w:rPr>
                <w:sz w:val="24"/>
              </w:rPr>
            </w:pP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1372D" w:rsidRDefault="0071372D">
            <w:pPr>
              <w:pStyle w:val="a4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64706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</w:tr>
      <w:tr w:rsidR="0071372D">
        <w:trPr>
          <w:trHeight w:val="144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«Спортивная и физическая подготовка»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71372D" w:rsidRDefault="0071372D">
            <w:pPr>
              <w:pStyle w:val="TableParagraph"/>
              <w:spacing w:before="0"/>
              <w:ind w:left="104" w:right="95"/>
              <w:jc w:val="both"/>
              <w:rPr>
                <w:sz w:val="24"/>
              </w:rPr>
            </w:pP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1372D" w:rsidRDefault="0071372D">
            <w:pPr>
              <w:pStyle w:val="a4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71372D">
            <w:pPr>
              <w:spacing w:after="0"/>
              <w:ind w:left="135"/>
              <w:rPr>
                <w:lang w:val="ru-RU"/>
              </w:rPr>
            </w:pPr>
          </w:p>
        </w:tc>
      </w:tr>
      <w:tr w:rsidR="0071372D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подготовка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pStyle w:val="11"/>
              <w:spacing w:before="0"/>
              <w:rPr>
                <w:b w:val="0"/>
                <w:color w:val="000009"/>
              </w:rPr>
            </w:pPr>
            <w:r>
              <w:rPr>
                <w:b w:val="0"/>
              </w:rPr>
              <w:t>Создание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благоприятных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условий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для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усвоения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обучающимися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социально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значимых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знаний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–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знаний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основных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норм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и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традиций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того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общества,</w:t>
            </w:r>
            <w:r>
              <w:rPr>
                <w:b w:val="0"/>
                <w:color w:val="000009"/>
                <w:spacing w:val="-1"/>
              </w:rPr>
              <w:t xml:space="preserve"> </w:t>
            </w:r>
            <w:r>
              <w:rPr>
                <w:b w:val="0"/>
                <w:color w:val="000009"/>
              </w:rPr>
              <w:t>в</w:t>
            </w:r>
            <w:r>
              <w:rPr>
                <w:b w:val="0"/>
                <w:color w:val="000009"/>
                <w:spacing w:val="-1"/>
              </w:rPr>
              <w:t xml:space="preserve"> </w:t>
            </w:r>
            <w:r>
              <w:rPr>
                <w:b w:val="0"/>
                <w:color w:val="000009"/>
              </w:rPr>
              <w:t>котором</w:t>
            </w:r>
            <w:r>
              <w:rPr>
                <w:b w:val="0"/>
                <w:color w:val="000009"/>
                <w:spacing w:val="-1"/>
              </w:rPr>
              <w:t xml:space="preserve"> </w:t>
            </w:r>
            <w:r>
              <w:rPr>
                <w:b w:val="0"/>
                <w:color w:val="000009"/>
              </w:rPr>
              <w:t>они</w:t>
            </w:r>
            <w:r>
              <w:rPr>
                <w:b w:val="0"/>
                <w:color w:val="000009"/>
                <w:spacing w:val="1"/>
              </w:rPr>
              <w:t xml:space="preserve"> </w:t>
            </w:r>
            <w:r>
              <w:rPr>
                <w:b w:val="0"/>
                <w:color w:val="000009"/>
              </w:rPr>
              <w:t>живут:</w:t>
            </w:r>
          </w:p>
          <w:p w:rsidR="0071372D" w:rsidRDefault="0064706A">
            <w:pPr>
              <w:pStyle w:val="11"/>
              <w:spacing w:before="0"/>
              <w:rPr>
                <w:b w:val="0"/>
              </w:rPr>
            </w:pPr>
            <w:r>
              <w:rPr>
                <w:b w:val="0"/>
              </w:rPr>
              <w:t>- стремиться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узнавать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что-то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новое,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проявлять</w:t>
            </w:r>
            <w:r>
              <w:rPr>
                <w:b w:val="0"/>
                <w:spacing w:val="-1"/>
              </w:rPr>
              <w:t xml:space="preserve"> </w:t>
            </w:r>
            <w:r>
              <w:rPr>
                <w:b w:val="0"/>
              </w:rPr>
              <w:t>любознательность,</w:t>
            </w:r>
            <w:r>
              <w:rPr>
                <w:b w:val="0"/>
                <w:spacing w:val="-2"/>
              </w:rPr>
              <w:t xml:space="preserve"> </w:t>
            </w:r>
            <w:r>
              <w:rPr>
                <w:b w:val="0"/>
              </w:rPr>
              <w:t>ценить</w:t>
            </w:r>
            <w:r>
              <w:rPr>
                <w:b w:val="0"/>
                <w:spacing w:val="-4"/>
              </w:rPr>
              <w:t xml:space="preserve"> </w:t>
            </w:r>
            <w:r>
              <w:rPr>
                <w:b w:val="0"/>
              </w:rPr>
              <w:t>знания;</w:t>
            </w:r>
          </w:p>
          <w:p w:rsidR="0071372D" w:rsidRDefault="0064706A">
            <w:pPr>
              <w:pStyle w:val="11"/>
              <w:spacing w:before="0"/>
              <w:rPr>
                <w:b w:val="0"/>
              </w:rPr>
            </w:pPr>
            <w:r>
              <w:rPr>
                <w:b w:val="0"/>
              </w:rPr>
              <w:t>- быть вежливым и опрятным, скромным и</w:t>
            </w:r>
            <w:r>
              <w:rPr>
                <w:b w:val="0"/>
                <w:spacing w:val="1"/>
              </w:rPr>
              <w:t xml:space="preserve"> </w:t>
            </w:r>
            <w:r>
              <w:rPr>
                <w:b w:val="0"/>
              </w:rPr>
              <w:t>приветливым;</w:t>
            </w:r>
          </w:p>
          <w:p w:rsidR="0071372D" w:rsidRDefault="0064706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- уметь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сопереживать,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проявлять</w:t>
            </w:r>
            <w:r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сострадание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к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попавшим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беду;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стремиться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устанавливать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хорошие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отношения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с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другими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людьми;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уметь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прощать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обиды,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защищать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слабых,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по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мере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возможности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помогать</w:t>
            </w:r>
            <w:r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нуждающимся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этом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людям;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lastRenderedPageBreak/>
              <w:t>уважительно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относиться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к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людям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иной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национальной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или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 xml:space="preserve">религиозной принадлежности, </w:t>
            </w:r>
            <w:r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>иного</w:t>
            </w:r>
            <w:r>
              <w:rPr>
                <w:rFonts w:ascii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имущественного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положения,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людям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с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ограниченными</w:t>
            </w:r>
            <w:r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возможностями здоровья.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1372D" w:rsidRDefault="0064706A">
            <w:pPr>
              <w:pStyle w:val="a4"/>
              <w:spacing w:line="234" w:lineRule="exact"/>
            </w:pPr>
            <w:hyperlink r:id="rId24" w:history="1">
              <w:r>
                <w:rPr>
                  <w:rStyle w:val="a3"/>
                  <w:lang w:val="en-US"/>
                </w:rPr>
                <w:t>https</w:t>
              </w:r>
              <w:r>
                <w:rPr>
                  <w:rStyle w:val="a3"/>
                </w:rPr>
                <w:t>://</w:t>
              </w:r>
              <w:r>
                <w:rPr>
                  <w:rStyle w:val="a3"/>
                  <w:lang w:val="en-US"/>
                </w:rPr>
                <w:t>www</w:t>
              </w:r>
              <w:r>
                <w:rPr>
                  <w:rStyle w:val="a3"/>
                </w:rPr>
                <w:t>.</w:t>
              </w:r>
              <w:r>
                <w:rPr>
                  <w:rStyle w:val="a3"/>
                  <w:lang w:val="en-US"/>
                </w:rPr>
                <w:t>uchportal</w:t>
              </w:r>
              <w:r>
                <w:rPr>
                  <w:rStyle w:val="a3"/>
                </w:rPr>
                <w:t>.</w:t>
              </w:r>
              <w:r>
                <w:rPr>
                  <w:rStyle w:val="a3"/>
                  <w:lang w:val="en-US"/>
                </w:rPr>
                <w:t>ru</w:t>
              </w:r>
              <w:r>
                <w:rPr>
                  <w:rStyle w:val="a3"/>
                </w:rPr>
                <w:t>/</w:t>
              </w:r>
            </w:hyperlink>
          </w:p>
          <w:p w:rsidR="0071372D" w:rsidRDefault="0071372D">
            <w:pPr>
              <w:pStyle w:val="a4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64706A">
            <w:pPr>
              <w:spacing w:after="0"/>
              <w:ind w:left="135"/>
            </w:pPr>
            <w:r>
              <w:t>12</w:t>
            </w:r>
          </w:p>
        </w:tc>
      </w:tr>
      <w:tr w:rsidR="0071372D">
        <w:trPr>
          <w:trHeight w:val="144"/>
          <w:tblCellSpacing w:w="0" w:type="dxa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4.2</w:t>
            </w:r>
          </w:p>
        </w:tc>
        <w:tc>
          <w:tcPr>
            <w:tcW w:w="2693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Базовая физическая подготовка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pStyle w:val="TableParagraph"/>
              <w:spacing w:before="0"/>
              <w:ind w:left="104" w:right="95"/>
              <w:jc w:val="both"/>
              <w:rPr>
                <w:color w:val="000009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живут:</w:t>
            </w:r>
          </w:p>
          <w:p w:rsidR="0071372D" w:rsidRDefault="0064706A">
            <w:pPr>
              <w:pStyle w:val="TableParagraph"/>
              <w:tabs>
                <w:tab w:val="left" w:pos="813"/>
              </w:tabs>
              <w:spacing w:before="0"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71372D" w:rsidRDefault="0064706A">
            <w:pPr>
              <w:pStyle w:val="TableParagraph"/>
              <w:tabs>
                <w:tab w:val="left" w:pos="813"/>
              </w:tabs>
              <w:spacing w:before="0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- быть вежливым и опрятным, 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приветливым;</w:t>
            </w:r>
          </w:p>
          <w:p w:rsidR="0071372D" w:rsidRDefault="0064706A">
            <w:pPr>
              <w:pStyle w:val="TableParagraph"/>
              <w:tabs>
                <w:tab w:val="left" w:pos="813"/>
              </w:tabs>
              <w:spacing w:before="0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- 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миролюбие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затевать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прибегая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силе;</w:t>
            </w:r>
          </w:p>
          <w:p w:rsidR="0071372D" w:rsidRDefault="0064706A">
            <w:pPr>
              <w:spacing w:after="0"/>
              <w:ind w:left="135"/>
              <w:jc w:val="both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- быть вежливым и опрятным, скромным и</w:t>
            </w:r>
            <w:r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приветливым.</w:t>
            </w:r>
          </w:p>
        </w:tc>
        <w:tc>
          <w:tcPr>
            <w:tcW w:w="2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1372D" w:rsidRDefault="0071372D">
            <w:pPr>
              <w:pStyle w:val="a4"/>
              <w:spacing w:line="234" w:lineRule="exact"/>
            </w:pPr>
          </w:p>
          <w:p w:rsidR="0071372D" w:rsidRDefault="0071372D">
            <w:pPr>
              <w:pStyle w:val="a4"/>
              <w:spacing w:line="234" w:lineRule="exact"/>
            </w:pPr>
          </w:p>
          <w:p w:rsidR="0071372D" w:rsidRDefault="0071372D">
            <w:pPr>
              <w:pStyle w:val="a4"/>
              <w:spacing w:line="234" w:lineRule="exact"/>
            </w:pPr>
          </w:p>
          <w:p w:rsidR="0071372D" w:rsidRDefault="0071372D">
            <w:pPr>
              <w:pStyle w:val="a4"/>
              <w:spacing w:line="234" w:lineRule="exact"/>
            </w:pPr>
          </w:p>
          <w:p w:rsidR="0071372D" w:rsidRDefault="0071372D">
            <w:pPr>
              <w:pStyle w:val="a4"/>
              <w:spacing w:line="234" w:lineRule="exact"/>
            </w:pPr>
          </w:p>
          <w:p w:rsidR="0071372D" w:rsidRDefault="0071372D">
            <w:pPr>
              <w:pStyle w:val="a4"/>
              <w:spacing w:line="234" w:lineRule="exact"/>
            </w:pPr>
          </w:p>
          <w:p w:rsidR="0071372D" w:rsidRDefault="0064706A">
            <w:pPr>
              <w:pStyle w:val="a4"/>
              <w:spacing w:line="234" w:lineRule="exact"/>
            </w:pPr>
            <w:hyperlink r:id="rId25" w:history="1">
              <w:r>
                <w:rPr>
                  <w:rStyle w:val="a3"/>
                </w:rPr>
                <w:t>https://resh.edu.ru/</w:t>
              </w:r>
            </w:hyperlink>
          </w:p>
          <w:p w:rsidR="0071372D" w:rsidRDefault="0071372D">
            <w:pPr>
              <w:pStyle w:val="a4"/>
              <w:spacing w:line="234" w:lineRule="exact"/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64706A">
            <w:pPr>
              <w:spacing w:after="0"/>
              <w:ind w:left="135"/>
            </w:pPr>
            <w:r>
              <w:t>12</w:t>
            </w:r>
          </w:p>
        </w:tc>
      </w:tr>
      <w:tr w:rsidR="0071372D">
        <w:trPr>
          <w:trHeight w:val="144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287" w:type="dxa"/>
            <w:tcBorders>
              <w:left w:val="single" w:sz="4" w:space="0" w:color="auto"/>
            </w:tcBorders>
            <w:vAlign w:val="center"/>
          </w:tcPr>
          <w:p w:rsidR="0071372D" w:rsidRDefault="0071372D"/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64706A">
            <w:r>
              <w:t>24</w:t>
            </w:r>
          </w:p>
        </w:tc>
      </w:tr>
      <w:tr w:rsidR="0071372D">
        <w:trPr>
          <w:trHeight w:val="144"/>
          <w:tblCellSpacing w:w="0" w:type="dxa"/>
        </w:trPr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71372D" w:rsidRDefault="0064706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3550" w:type="dxa"/>
            <w:tcMar>
              <w:top w:w="50" w:type="dxa"/>
              <w:left w:w="100" w:type="dxa"/>
            </w:tcMar>
            <w:vAlign w:val="center"/>
          </w:tcPr>
          <w:p w:rsidR="0071372D" w:rsidRDefault="0071372D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287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1372D" w:rsidRDefault="0071372D">
            <w:pPr>
              <w:rPr>
                <w:lang w:val="ru-RU"/>
              </w:rPr>
            </w:pPr>
          </w:p>
        </w:tc>
        <w:tc>
          <w:tcPr>
            <w:tcW w:w="1499" w:type="dxa"/>
            <w:tcBorders>
              <w:left w:val="single" w:sz="4" w:space="0" w:color="auto"/>
            </w:tcBorders>
            <w:vAlign w:val="center"/>
          </w:tcPr>
          <w:p w:rsidR="0071372D" w:rsidRDefault="0064706A">
            <w:r>
              <w:t>68</w:t>
            </w:r>
          </w:p>
        </w:tc>
      </w:tr>
    </w:tbl>
    <w:p w:rsidR="0071372D" w:rsidRDefault="0071372D">
      <w:pPr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1372D" w:rsidRDefault="0071372D">
      <w:pPr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1372D" w:rsidRDefault="0071372D">
      <w:pPr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1372D" w:rsidRDefault="0071372D">
      <w:pPr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1372D" w:rsidRDefault="0071372D">
      <w:pPr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1372D" w:rsidRDefault="0071372D">
      <w:pPr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1372D" w:rsidRDefault="0071372D">
      <w:pPr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1372D" w:rsidRDefault="0071372D">
      <w:pPr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1372D" w:rsidRDefault="0071372D">
      <w:pPr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1372D" w:rsidRDefault="0071372D">
      <w:pPr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1372D" w:rsidRDefault="0071372D">
      <w:pPr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1372D" w:rsidRDefault="0071372D">
      <w:pPr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1372D" w:rsidRDefault="0071372D">
      <w:pPr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1372D" w:rsidRDefault="0064706A">
      <w:pPr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Календарно -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тематическое планирование 10 класс</w:t>
      </w:r>
    </w:p>
    <w:tbl>
      <w:tblPr>
        <w:tblW w:w="1063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4"/>
        <w:gridCol w:w="3982"/>
        <w:gridCol w:w="1843"/>
        <w:gridCol w:w="1843"/>
        <w:gridCol w:w="2410"/>
      </w:tblGrid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№</w:t>
            </w:r>
          </w:p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п/п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Раздел программы, темы уроков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Дата планируемая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фактическая</w:t>
            </w:r>
          </w:p>
        </w:tc>
      </w:tr>
      <w:tr w:rsidR="0071372D"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  <w:r>
              <w:rPr>
                <w:i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– 3 часа</w:t>
            </w: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как условие активной жизнедеятельности человека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05.09.2023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2.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Всероссийский физкультурно-спортивный комплекс «Готов к труду и обороне» (ГТО)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07.09.2023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3.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 и физическое здоровье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12.09.2023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Способы самостоятельной двигательной деятельности - 2 час</w:t>
            </w: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4.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организации образа жизни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современного человека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14.09.2023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состояния здоровья в процессе самостоятельных занятий оздоровительной физической культурой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19.09.2023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Базовая физическая подготовка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– 3 часа</w:t>
            </w: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Знания о ГТО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21.09.2023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и техника выполнения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норматива комплекса ГТО: Бег на 60 м или 100 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26.09.2023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Правила и техника выполнения норматива комплекса ГТО: Прыжок в длину с места толчком двумя ногами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28.09.2023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«Спортивные игры». Баскетбол</w:t>
            </w: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9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Техническая подготовка в баскетболе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03.10.2023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10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скоростных и силовых способностей средствами игры баскетбол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05.10.2023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11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Совершенствование техники ведение мяча и во взаимодействии с партнером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10.10.2023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12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Совершенствование техники броска мяча в корзину в движении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12.10.2023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Спортивная подготовка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– 4 часа</w:t>
            </w: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13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  <w:t>Спортивная подготовка (СФП) по избранному виду спорта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17.10.2023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14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Спортивная подготовка (СФП) по избранному виду спорта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19.10.2023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15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Спортивная подготовка (СФП) по избранному виду спорта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24.10.2023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Спортивная подготовка (СФП) по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избранному виду спорта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26.10.2023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Способы самостоятельной двигательной деятельности – 2 часа</w:t>
            </w: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Оценивание текущего состояния организма с помощью субъективных и объективных показателей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07.11.2023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Организация и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планирование занятий кондиционной тренировкой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09.11.2023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Физкультурно-оздоровительная деятельность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– 2 часа</w:t>
            </w: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19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для профилактики нарушения и коррекции осанки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14.11.2023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20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Комплекс упражнений атлетической гимнастки для занятий кондиционной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тренировкой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16.11.2023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Базовая физическая подготовка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- </w:t>
            </w: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21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Правила и техника выполнения норматива комплекса ГТО: Наклон вперед из положения стоя на гимнастической скамье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21.11.2023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22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и техника выполнения норматива комплекса ГТО: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Подтягивание из виса лежа на низкой перекладине 90 см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23.11.2023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23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Правила и техника выполнения норматива комплекса ГТО: Подтягивание из виса на высокой перекладине. Рывок гири 16 кг. Сгибание и разгибание рук в упоре лежа на полу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28.11.2023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Модуль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«Спортивные игры». Волейбол</w:t>
            </w: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24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Техническая подготовка в волейболе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30.11.2023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25</w:t>
            </w:r>
          </w:p>
        </w:tc>
        <w:tc>
          <w:tcPr>
            <w:tcW w:w="3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Тактическая подготовка в волейболе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05.12.2023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Общефизическая подготовка средствами игры волейбол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07.12.2023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скоростных способностей средствами игры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волейбол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12.12.2023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силовых способностей средствами игры волейбол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14.12.2023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Спортивная подготовка</w:t>
            </w: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29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Спортивная подготовка (СФП) по избранному виду спорта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19.12.2023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30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Спортивная подготовка (СФП) по избранному виду спорта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21.12.2023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31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Участие в соревнованиях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26.12.2023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32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Судейство соревнований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28.12.2023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«Спортивные игры». Волейбол</w:t>
            </w: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координационных способностей средствами игры волейбол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09.01.2024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34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выносливости средствами игры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волейбол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11.01.2024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35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Совершенствование техники нападающего удара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16.01.2024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Совершенствование техники одиночного блока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18.01.2024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Совершенствование тактической действий во время защиты и нападения в условиях учебной и игровой деятельности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23.01.2024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Тренировочные игры по волейболу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25.01.2024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39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Техника судейства игры волейбол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30.01.2024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Базовая физическая подготовка</w:t>
            </w: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40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Правила и техника выполнения норматива комплекса ГТО: Бег на лыжах 3 км или 5 км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01.02.2024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41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и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норматива комплекса ГТО: Поднимание туловища из положения лежа на спине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06.02.2024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42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Правила и техника выполнения норматива комплекса ГТО: Челночный бег 3*10 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08.02.2024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«Спортивные игры». Футбол</w:t>
            </w: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43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Техническая подготовка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футболе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13.02.2024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44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Тактическая подготовка в футболе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15.02.2024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45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силовых и скоростных способностей средствами игры футбол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20.02.2024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координационных способностей средствами игры футбол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22.02.202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выносливости средствами игры футбол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27.02.2024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Спортивная подготовка</w:t>
            </w: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Спортивная подготовка (СФП) по избранному виду спорта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29.02.2024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49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Спортивная подготовка (СФП) по избранному виду спорта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05.02.2024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50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Участие в соревнованиях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07.03.2024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51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Судейство соревнований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12.03.2024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Плавание (модуль "Плавание") – 3 часа</w:t>
            </w: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52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Техника безопасности на занятиях плаваниям в бассейне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14.03.2024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53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Техника плавание брассом на спине (подводящие упражнения на скольжение)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19.03.2024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54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Техника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плавание брассом на спине (подводящие упражнения с подключением работы рук и ног)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21.03.2024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«Спортивные игры». Баскетбол</w:t>
            </w: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55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Тактическая подготовка в баскетболе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02.04.2024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координационных способностей средствами игры баскетбол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04.04.2024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выносливости средствами игры баскетбол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09.04.2024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Совершенствование техники броска мяча в корзину в движении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11.04.2024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59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Тренировочные игры по баскетболу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16.04.2024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60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Техника судейства игры баскетбол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18.04.2024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«Спортивные игры». Футбол</w:t>
            </w: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61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Совершенствование технических действий в передаче мяча, стоя на месте и в движении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23.04.2024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62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Совершенствование техники ведение мяча и во взаимодействии с партнером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25.04.2024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63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Совершенствование техники удара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мячу в движении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30.04.2024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64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Тренировочные игры по мини-футболу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07.05.2024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65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Техника судейства игры футбол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14.05.2024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Базовая физическая подготовка</w:t>
            </w: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66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Правила и техника выполнения норматива комплекса ГТО: Бег на 2000 м или 3000 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16.05.2024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67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Правила и техника выполнения норматива комплекса ГТО: Метание мяча весом 500 г(д), 700 г(ю)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21.05.2024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72D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68</w:t>
            </w:r>
          </w:p>
        </w:tc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Фестиваль «Мы готовы к ГТО!». (сдача норм ГТО с соблюдением правил и техники выполнения испытаний (тестов) 6 ступени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6470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23.05.2024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72D" w:rsidRDefault="007137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1372D" w:rsidRDefault="0071372D">
      <w:pPr>
        <w:rPr>
          <w:rFonts w:ascii="Times New Roman" w:hAnsi="Times New Roman" w:cs="Times New Roman"/>
          <w:sz w:val="24"/>
          <w:szCs w:val="24"/>
          <w:lang w:val="ru-RU"/>
        </w:rPr>
      </w:pPr>
    </w:p>
    <w:sectPr w:rsidR="0071372D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706A" w:rsidRDefault="0064706A">
      <w:pPr>
        <w:spacing w:line="240" w:lineRule="auto"/>
      </w:pPr>
      <w:r>
        <w:separator/>
      </w:r>
    </w:p>
  </w:endnote>
  <w:endnote w:type="continuationSeparator" w:id="0">
    <w:p w:rsidR="0064706A" w:rsidRDefault="006470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706A" w:rsidRDefault="0064706A">
      <w:pPr>
        <w:spacing w:after="0"/>
      </w:pPr>
      <w:r>
        <w:separator/>
      </w:r>
    </w:p>
  </w:footnote>
  <w:footnote w:type="continuationSeparator" w:id="0">
    <w:p w:rsidR="0064706A" w:rsidRDefault="0064706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20B"/>
    <w:rsid w:val="00092B67"/>
    <w:rsid w:val="0017220B"/>
    <w:rsid w:val="002C66B0"/>
    <w:rsid w:val="002E0752"/>
    <w:rsid w:val="00503694"/>
    <w:rsid w:val="00553A46"/>
    <w:rsid w:val="006014BF"/>
    <w:rsid w:val="0062344C"/>
    <w:rsid w:val="0064706A"/>
    <w:rsid w:val="006C634A"/>
    <w:rsid w:val="006F5E27"/>
    <w:rsid w:val="007060DF"/>
    <w:rsid w:val="0071372D"/>
    <w:rsid w:val="0090017F"/>
    <w:rsid w:val="00A81E40"/>
    <w:rsid w:val="00B65DE4"/>
    <w:rsid w:val="00BA6BA9"/>
    <w:rsid w:val="00BB02D2"/>
    <w:rsid w:val="00FC4B8C"/>
    <w:rsid w:val="0D3B71D8"/>
    <w:rsid w:val="3E3B4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4">
    <w:name w:val="Body Text"/>
    <w:basedOn w:val="a"/>
    <w:link w:val="a5"/>
    <w:uiPriority w:val="1"/>
    <w:qFormat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  <w:sz w:val="24"/>
      <w:szCs w:val="24"/>
      <w:lang w:val="ru-RU"/>
    </w:r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spacing w:before="86" w:after="0" w:line="240" w:lineRule="auto"/>
      <w:ind w:left="76"/>
    </w:pPr>
    <w:rPr>
      <w:rFonts w:ascii="Times New Roman" w:eastAsia="Times New Roman" w:hAnsi="Times New Roman" w:cs="Times New Roman"/>
      <w:lang w:val="ru-RU"/>
    </w:rPr>
  </w:style>
  <w:style w:type="character" w:customStyle="1" w:styleId="a5">
    <w:name w:val="Основной текст Знак"/>
    <w:basedOn w:val="a0"/>
    <w:link w:val="a4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pPr>
      <w:widowControl w:val="0"/>
      <w:autoSpaceDE w:val="0"/>
      <w:autoSpaceDN w:val="0"/>
      <w:spacing w:before="66" w:after="0" w:line="240" w:lineRule="auto"/>
      <w:ind w:left="106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4">
    <w:name w:val="Body Text"/>
    <w:basedOn w:val="a"/>
    <w:link w:val="a5"/>
    <w:uiPriority w:val="1"/>
    <w:qFormat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  <w:sz w:val="24"/>
      <w:szCs w:val="24"/>
      <w:lang w:val="ru-RU"/>
    </w:r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spacing w:before="86" w:after="0" w:line="240" w:lineRule="auto"/>
      <w:ind w:left="76"/>
    </w:pPr>
    <w:rPr>
      <w:rFonts w:ascii="Times New Roman" w:eastAsia="Times New Roman" w:hAnsi="Times New Roman" w:cs="Times New Roman"/>
      <w:lang w:val="ru-RU"/>
    </w:rPr>
  </w:style>
  <w:style w:type="character" w:customStyle="1" w:styleId="a5">
    <w:name w:val="Основной текст Знак"/>
    <w:basedOn w:val="a0"/>
    <w:link w:val="a4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pPr>
      <w:widowControl w:val="0"/>
      <w:autoSpaceDE w:val="0"/>
      <w:autoSpaceDN w:val="0"/>
      <w:spacing w:before="66" w:after="0" w:line="240" w:lineRule="auto"/>
      <w:ind w:left="106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etodsovet.su/dir/fiz_kultura/9" TargetMode="External"/><Relationship Id="rId13" Type="http://schemas.openxmlformats.org/officeDocument/2006/relationships/hyperlink" Target="http://metodsovet.su/dir/fiz_kultura/9" TargetMode="External"/><Relationship Id="rId18" Type="http://schemas.openxmlformats.org/officeDocument/2006/relationships/hyperlink" Target="https://www.gto.ru/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www.uchportal.ru/" TargetMode="External"/><Relationship Id="rId7" Type="http://schemas.openxmlformats.org/officeDocument/2006/relationships/hyperlink" Target="https://www.uchportal.ru/" TargetMode="External"/><Relationship Id="rId12" Type="http://schemas.openxmlformats.org/officeDocument/2006/relationships/hyperlink" Target="https://resh.edu.ru/" TargetMode="External"/><Relationship Id="rId17" Type="http://schemas.openxmlformats.org/officeDocument/2006/relationships/hyperlink" Target="http://metodsovet.su/dir/fiz_kultura/9" TargetMode="External"/><Relationship Id="rId25" Type="http://schemas.openxmlformats.org/officeDocument/2006/relationships/hyperlink" Target="https://resh.edu.ru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www.uchportal.ru/" TargetMode="External"/><Relationship Id="rId20" Type="http://schemas.openxmlformats.org/officeDocument/2006/relationships/hyperlink" Target="https://resh.edu.ru/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s://www.uchportal.ru/" TargetMode="External"/><Relationship Id="rId24" Type="http://schemas.openxmlformats.org/officeDocument/2006/relationships/hyperlink" Target="https://www.uchportal.ru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resh.edu.ru/" TargetMode="External"/><Relationship Id="rId23" Type="http://schemas.openxmlformats.org/officeDocument/2006/relationships/hyperlink" Target="http://metodsovet.su/dir/fiz_kultura/9" TargetMode="External"/><Relationship Id="rId10" Type="http://schemas.openxmlformats.org/officeDocument/2006/relationships/hyperlink" Target="https://resh.edu.ru/" TargetMode="External"/><Relationship Id="rId19" Type="http://schemas.openxmlformats.org/officeDocument/2006/relationships/hyperlink" Target="https://www.uchportal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uchportal.ru/" TargetMode="External"/><Relationship Id="rId14" Type="http://schemas.openxmlformats.org/officeDocument/2006/relationships/hyperlink" Target="https://www.uchportal.ru/" TargetMode="External"/><Relationship Id="rId22" Type="http://schemas.openxmlformats.org/officeDocument/2006/relationships/hyperlink" Target="https://resh.edu.ru/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37</Pages>
  <Words>9892</Words>
  <Characters>56389</Characters>
  <Application>Microsoft Office Word</Application>
  <DocSecurity>0</DocSecurity>
  <Lines>469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Завуч КСОШ2</cp:lastModifiedBy>
  <cp:revision>2</cp:revision>
  <dcterms:created xsi:type="dcterms:W3CDTF">2023-10-02T05:10:00Z</dcterms:created>
  <dcterms:modified xsi:type="dcterms:W3CDTF">2023-10-02T05:10:00Z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1049-12.2.0.13215</vt:lpwstr>
  </property>
  <property fmtid="{D5CDD505-2E9C-101B-9397-08002B2CF9AE}" pid="3" name="ICV">
    <vt:lpwstr>4FE543CD18554B8BB4C100E6492B5442_12</vt:lpwstr>
  </property>
</Properties>
</file>